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AC2" w:rsidRDefault="00E56AC2" w:rsidP="005E4D02">
      <w:pPr>
        <w:spacing w:after="0" w:line="240" w:lineRule="auto"/>
        <w:jc w:val="center"/>
        <w:rPr>
          <w:b/>
        </w:rPr>
      </w:pPr>
      <w:r>
        <w:rPr>
          <w:b/>
          <w:noProof/>
          <w:lang w:eastAsia="fr-FR"/>
        </w:rPr>
        <w:drawing>
          <wp:anchor distT="0" distB="0" distL="114300" distR="114300" simplePos="0" relativeHeight="251658240" behindDoc="0" locked="0" layoutInCell="1" allowOverlap="1" wp14:anchorId="3F7212FF" wp14:editId="164F9708">
            <wp:simplePos x="1645920" y="899160"/>
            <wp:positionH relativeFrom="margin">
              <wp:align>left</wp:align>
            </wp:positionH>
            <wp:positionV relativeFrom="margin">
              <wp:align>top</wp:align>
            </wp:positionV>
            <wp:extent cx="826135" cy="849630"/>
            <wp:effectExtent l="0" t="0" r="0" b="762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_cd_76_cou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8499" cy="852064"/>
                    </a:xfrm>
                    <a:prstGeom prst="rect">
                      <a:avLst/>
                    </a:prstGeom>
                  </pic:spPr>
                </pic:pic>
              </a:graphicData>
            </a:graphic>
            <wp14:sizeRelH relativeFrom="margin">
              <wp14:pctWidth>0</wp14:pctWidth>
            </wp14:sizeRelH>
            <wp14:sizeRelV relativeFrom="margin">
              <wp14:pctHeight>0</wp14:pctHeight>
            </wp14:sizeRelV>
          </wp:anchor>
        </w:drawing>
      </w:r>
      <w:r>
        <w:rPr>
          <w:b/>
        </w:rPr>
        <w:t>DIRECTION DES ROUTES</w:t>
      </w:r>
    </w:p>
    <w:p w:rsidR="00E56AC2" w:rsidRDefault="00E56AC2" w:rsidP="005E4D02">
      <w:pPr>
        <w:spacing w:after="0" w:line="240" w:lineRule="auto"/>
        <w:jc w:val="center"/>
        <w:rPr>
          <w:b/>
        </w:rPr>
      </w:pPr>
      <w:r>
        <w:rPr>
          <w:b/>
        </w:rPr>
        <w:t xml:space="preserve">SERVICE ETUDES ET TRAVAUX DE DIEPPE </w:t>
      </w:r>
    </w:p>
    <w:p w:rsidR="00E56AC2" w:rsidRDefault="00E56AC2" w:rsidP="005E4D02">
      <w:pPr>
        <w:spacing w:after="0" w:line="240" w:lineRule="auto"/>
        <w:jc w:val="center"/>
        <w:rPr>
          <w:b/>
        </w:rPr>
      </w:pPr>
    </w:p>
    <w:p w:rsidR="00181155" w:rsidRDefault="005E4D02" w:rsidP="005E4D02">
      <w:pPr>
        <w:spacing w:after="0" w:line="240" w:lineRule="auto"/>
        <w:jc w:val="center"/>
        <w:rPr>
          <w:b/>
        </w:rPr>
      </w:pPr>
      <w:r w:rsidRPr="005E4D02">
        <w:rPr>
          <w:b/>
        </w:rPr>
        <w:t xml:space="preserve">RD </w:t>
      </w:r>
      <w:r w:rsidR="00C013C5">
        <w:rPr>
          <w:b/>
        </w:rPr>
        <w:t>67 – A 150</w:t>
      </w:r>
      <w:r w:rsidRPr="005E4D02">
        <w:rPr>
          <w:b/>
        </w:rPr>
        <w:t xml:space="preserve"> – Aire de covoiturage de </w:t>
      </w:r>
      <w:r w:rsidR="00C013C5">
        <w:rPr>
          <w:b/>
        </w:rPr>
        <w:t>Barentin</w:t>
      </w:r>
    </w:p>
    <w:p w:rsidR="000948D5" w:rsidRPr="005E4D02" w:rsidRDefault="000948D5" w:rsidP="005E4D02">
      <w:pPr>
        <w:spacing w:after="0" w:line="240" w:lineRule="auto"/>
        <w:jc w:val="center"/>
        <w:rPr>
          <w:b/>
        </w:rPr>
      </w:pPr>
    </w:p>
    <w:p w:rsidR="005E4D02" w:rsidRPr="005E4D02" w:rsidRDefault="00D31761" w:rsidP="005E4D02">
      <w:pPr>
        <w:spacing w:after="0" w:line="240" w:lineRule="auto"/>
        <w:jc w:val="center"/>
        <w:rPr>
          <w:b/>
        </w:rPr>
      </w:pPr>
      <w:r>
        <w:rPr>
          <w:b/>
        </w:rPr>
        <w:t>Annexe 8.2.1</w:t>
      </w:r>
      <w:r w:rsidR="00B60C9E">
        <w:rPr>
          <w:b/>
        </w:rPr>
        <w:t xml:space="preserve"> –</w:t>
      </w:r>
      <w:r w:rsidR="00C013C5">
        <w:rPr>
          <w:b/>
        </w:rPr>
        <w:t xml:space="preserve"> </w:t>
      </w:r>
      <w:r w:rsidR="005E4D02" w:rsidRPr="005E4D02">
        <w:rPr>
          <w:b/>
        </w:rPr>
        <w:t>Notice descriptive</w:t>
      </w:r>
    </w:p>
    <w:p w:rsidR="005E4D02" w:rsidRDefault="005E4D02" w:rsidP="005E4D02">
      <w:pPr>
        <w:spacing w:after="0" w:line="240" w:lineRule="auto"/>
        <w:jc w:val="both"/>
      </w:pPr>
    </w:p>
    <w:p w:rsidR="00AA18C2" w:rsidRDefault="00AA18C2" w:rsidP="005E4D02">
      <w:pPr>
        <w:spacing w:after="0" w:line="240" w:lineRule="auto"/>
        <w:jc w:val="both"/>
      </w:pPr>
    </w:p>
    <w:p w:rsidR="00AA18C2" w:rsidRDefault="00AA18C2" w:rsidP="005E4D02">
      <w:pPr>
        <w:spacing w:after="0" w:line="240" w:lineRule="auto"/>
        <w:jc w:val="both"/>
      </w:pPr>
    </w:p>
    <w:p w:rsidR="000948D5" w:rsidRPr="000948D5" w:rsidRDefault="000948D5" w:rsidP="000948D5">
      <w:pPr>
        <w:pStyle w:val="Paragraphedeliste"/>
        <w:numPr>
          <w:ilvl w:val="0"/>
          <w:numId w:val="1"/>
        </w:numPr>
        <w:spacing w:after="0" w:line="240" w:lineRule="auto"/>
        <w:jc w:val="both"/>
        <w:rPr>
          <w:u w:val="single"/>
        </w:rPr>
      </w:pPr>
      <w:r w:rsidRPr="000948D5">
        <w:rPr>
          <w:u w:val="single"/>
        </w:rPr>
        <w:t>Situation du projet</w:t>
      </w:r>
    </w:p>
    <w:p w:rsidR="000948D5" w:rsidRDefault="000948D5" w:rsidP="000948D5">
      <w:pPr>
        <w:spacing w:after="0" w:line="240" w:lineRule="auto"/>
        <w:jc w:val="both"/>
      </w:pPr>
    </w:p>
    <w:p w:rsidR="000948D5" w:rsidRDefault="000948D5" w:rsidP="000948D5">
      <w:pPr>
        <w:spacing w:after="0" w:line="240" w:lineRule="auto"/>
        <w:jc w:val="both"/>
      </w:pPr>
      <w:r w:rsidRPr="00D2055A">
        <w:t>Le projet consiste en l'aména</w:t>
      </w:r>
      <w:r w:rsidR="009D5300">
        <w:t xml:space="preserve">gement d'une aire de covoiturage </w:t>
      </w:r>
      <w:r w:rsidR="009D5300" w:rsidRPr="009D5300">
        <w:t xml:space="preserve">à </w:t>
      </w:r>
      <w:r w:rsidR="009D5300">
        <w:t>l’intérieur de l’échangeur de</w:t>
      </w:r>
      <w:r w:rsidR="009D5300" w:rsidRPr="009D5300">
        <w:t xml:space="preserve"> l’autoroute A 150 </w:t>
      </w:r>
      <w:r w:rsidR="009D5300">
        <w:t>sur la commune de Barentin, avec un accès depuis la RD 67.</w:t>
      </w:r>
      <w:r>
        <w:t xml:space="preserve"> Il consiste </w:t>
      </w:r>
      <w:r w:rsidR="009D5300">
        <w:t xml:space="preserve">à la création d’une zone de stationnement de 166 places. </w:t>
      </w:r>
    </w:p>
    <w:p w:rsidR="000948D5" w:rsidRDefault="000948D5" w:rsidP="000948D5">
      <w:pPr>
        <w:spacing w:after="0" w:line="240" w:lineRule="auto"/>
        <w:jc w:val="both"/>
      </w:pPr>
    </w:p>
    <w:p w:rsidR="000948D5" w:rsidRDefault="000948D5" w:rsidP="000948D5">
      <w:pPr>
        <w:spacing w:after="0" w:line="240" w:lineRule="auto"/>
        <w:jc w:val="both"/>
      </w:pPr>
      <w:r>
        <w:t>Le plan de situat</w:t>
      </w:r>
      <w:r w:rsidR="00D31761">
        <w:t>ion est présenté en annexe « 8.1.2</w:t>
      </w:r>
      <w:r>
        <w:t xml:space="preserve"> –</w:t>
      </w:r>
      <w:r w:rsidR="00DB7053">
        <w:t xml:space="preserve"> </w:t>
      </w:r>
      <w:r>
        <w:t>Plan de situation » et l’état actuel du s</w:t>
      </w:r>
      <w:r w:rsidR="00D31761">
        <w:t>ite est présenté en annexe « 8.1.5</w:t>
      </w:r>
      <w:r>
        <w:t xml:space="preserve"> – Plan </w:t>
      </w:r>
      <w:r w:rsidR="00D31761">
        <w:t>des abords du projet</w:t>
      </w:r>
      <w:r>
        <w:t xml:space="preserve"> ». </w:t>
      </w:r>
      <w:r w:rsidR="00D31761">
        <w:t xml:space="preserve">Aussi, des photographies de la zone d’étude sont disponibles en annexe « 8.1.3 Photographies ». </w:t>
      </w:r>
    </w:p>
    <w:p w:rsidR="000948D5" w:rsidRDefault="000948D5" w:rsidP="005E4D02">
      <w:pPr>
        <w:spacing w:after="0" w:line="240" w:lineRule="auto"/>
        <w:jc w:val="both"/>
      </w:pPr>
    </w:p>
    <w:p w:rsidR="000948D5" w:rsidRDefault="000948D5" w:rsidP="005E4D02">
      <w:pPr>
        <w:spacing w:after="0" w:line="240" w:lineRule="auto"/>
        <w:jc w:val="both"/>
      </w:pPr>
    </w:p>
    <w:p w:rsidR="000A3A82" w:rsidRPr="000948D5" w:rsidRDefault="005E4D02" w:rsidP="005E4D02">
      <w:pPr>
        <w:pStyle w:val="Paragraphedeliste"/>
        <w:numPr>
          <w:ilvl w:val="0"/>
          <w:numId w:val="1"/>
        </w:numPr>
        <w:spacing w:after="0" w:line="240" w:lineRule="auto"/>
        <w:jc w:val="both"/>
        <w:rPr>
          <w:u w:val="single"/>
        </w:rPr>
      </w:pPr>
      <w:r w:rsidRPr="000948D5">
        <w:rPr>
          <w:u w:val="single"/>
        </w:rPr>
        <w:t>Contexte</w:t>
      </w:r>
    </w:p>
    <w:p w:rsidR="000A3A82" w:rsidRDefault="000A3A82" w:rsidP="000A3A82">
      <w:pPr>
        <w:spacing w:after="0" w:line="240" w:lineRule="auto"/>
        <w:jc w:val="both"/>
      </w:pPr>
    </w:p>
    <w:p w:rsidR="009D5300" w:rsidRDefault="00B53901" w:rsidP="00B53901">
      <w:pPr>
        <w:spacing w:after="0" w:line="240" w:lineRule="auto"/>
        <w:jc w:val="both"/>
      </w:pPr>
      <w:r>
        <w:t xml:space="preserve">Des stationnements à la journée sont observés sur les parkings des commerces de la zone commerciale de Barentin </w:t>
      </w:r>
      <w:r w:rsidR="00D31761">
        <w:t xml:space="preserve">(la </w:t>
      </w:r>
      <w:proofErr w:type="spellStart"/>
      <w:r w:rsidR="00D31761">
        <w:t>Carbonnière</w:t>
      </w:r>
      <w:proofErr w:type="spellEnd"/>
      <w:r w:rsidR="00D31761">
        <w:t xml:space="preserve">) </w:t>
      </w:r>
      <w:r>
        <w:t xml:space="preserve">toute proche. Ces stationnements de </w:t>
      </w:r>
      <w:proofErr w:type="spellStart"/>
      <w:r>
        <w:t>covoitureurs</w:t>
      </w:r>
      <w:proofErr w:type="spellEnd"/>
      <w:r>
        <w:t xml:space="preserve"> occupent les places théoriquement destinées aux activités commerciales. Des stationnements spontanés sont également observés le long de la RD 6015.</w:t>
      </w:r>
    </w:p>
    <w:p w:rsidR="00B53901" w:rsidRDefault="00B53901" w:rsidP="00B53901">
      <w:pPr>
        <w:spacing w:after="0" w:line="240" w:lineRule="auto"/>
        <w:jc w:val="both"/>
      </w:pPr>
      <w:bookmarkStart w:id="0" w:name="_GoBack"/>
      <w:bookmarkEnd w:id="0"/>
    </w:p>
    <w:p w:rsidR="00B53901" w:rsidRDefault="00B53901" w:rsidP="00B53901">
      <w:pPr>
        <w:spacing w:after="0" w:line="240" w:lineRule="auto"/>
        <w:jc w:val="both"/>
      </w:pPr>
      <w:r w:rsidRPr="00B53901">
        <w:t>Compte-tenu du développement de la pratique du covoiturage, ce nombre de véhicules risque d'augmenter, pouvant générer des problèmes de séc</w:t>
      </w:r>
      <w:r>
        <w:t>urité</w:t>
      </w:r>
      <w:r w:rsidRPr="00B53901">
        <w:t>.</w:t>
      </w:r>
    </w:p>
    <w:p w:rsidR="00B53901" w:rsidRDefault="00B53901" w:rsidP="00B53901">
      <w:pPr>
        <w:spacing w:after="0" w:line="240" w:lineRule="auto"/>
        <w:jc w:val="both"/>
      </w:pPr>
    </w:p>
    <w:p w:rsidR="00B53901" w:rsidRDefault="00B53901" w:rsidP="00B53901">
      <w:pPr>
        <w:spacing w:after="0" w:line="240" w:lineRule="auto"/>
        <w:jc w:val="both"/>
      </w:pPr>
      <w:r>
        <w:t>Située à l'intérieur de l'échangeur de l'A 150 à Barentin, l'aire de covoiturage permettr</w:t>
      </w:r>
      <w:r w:rsidR="00665E5C">
        <w:t xml:space="preserve">a aux </w:t>
      </w:r>
      <w:proofErr w:type="spellStart"/>
      <w:r w:rsidR="00665E5C">
        <w:t>covoitureurs</w:t>
      </w:r>
      <w:proofErr w:type="spellEnd"/>
      <w:r w:rsidR="00665E5C">
        <w:t xml:space="preserve"> de l’</w:t>
      </w:r>
      <w:r>
        <w:t>agglomération de Barentin d'accéder rapidement via les autoroutes A 150 et A 29 à Rouen et Le Havre ainsi qu'à toutes les communes de cet axe stratégique du territoire.</w:t>
      </w:r>
    </w:p>
    <w:p w:rsidR="00B53901" w:rsidRDefault="00B53901" w:rsidP="00B53901">
      <w:pPr>
        <w:spacing w:after="0" w:line="240" w:lineRule="auto"/>
        <w:jc w:val="both"/>
      </w:pPr>
    </w:p>
    <w:p w:rsidR="00B53901" w:rsidRDefault="00B53901" w:rsidP="00B53901">
      <w:pPr>
        <w:spacing w:after="0" w:line="240" w:lineRule="auto"/>
        <w:jc w:val="both"/>
      </w:pPr>
      <w:r>
        <w:t xml:space="preserve">Les terrains situés à l’intérieur de l’échangeur, non constructibles, seront valorisés grâce à cette offre de covoiturage. </w:t>
      </w:r>
    </w:p>
    <w:p w:rsidR="004706A2" w:rsidRDefault="004706A2" w:rsidP="00B53901">
      <w:pPr>
        <w:spacing w:after="0" w:line="240" w:lineRule="auto"/>
        <w:jc w:val="both"/>
      </w:pPr>
    </w:p>
    <w:p w:rsidR="004706A2" w:rsidRDefault="004706A2" w:rsidP="00B53901">
      <w:pPr>
        <w:spacing w:after="0" w:line="240" w:lineRule="auto"/>
        <w:jc w:val="both"/>
      </w:pPr>
      <w:r w:rsidRPr="004706A2">
        <w:t xml:space="preserve">L’aire de covoiturage est dimensionnée pour répondre au besoin des </w:t>
      </w:r>
      <w:proofErr w:type="spellStart"/>
      <w:r w:rsidRPr="004706A2">
        <w:t>covoitureurs</w:t>
      </w:r>
      <w:proofErr w:type="spellEnd"/>
      <w:r w:rsidRPr="004706A2">
        <w:t xml:space="preserve"> dans le secteur.</w:t>
      </w:r>
    </w:p>
    <w:p w:rsidR="00C732F1" w:rsidRDefault="00C732F1" w:rsidP="00D2055A">
      <w:pPr>
        <w:spacing w:after="0" w:line="240" w:lineRule="auto"/>
        <w:jc w:val="both"/>
      </w:pPr>
    </w:p>
    <w:p w:rsidR="00B60C9E" w:rsidRDefault="00B60C9E" w:rsidP="00D2055A">
      <w:pPr>
        <w:spacing w:after="0" w:line="240" w:lineRule="auto"/>
        <w:jc w:val="both"/>
      </w:pPr>
    </w:p>
    <w:p w:rsidR="00B60C9E" w:rsidRPr="00B60C9E" w:rsidRDefault="00B60C9E" w:rsidP="00B60C9E">
      <w:pPr>
        <w:pStyle w:val="Paragraphedeliste"/>
        <w:numPr>
          <w:ilvl w:val="0"/>
          <w:numId w:val="1"/>
        </w:numPr>
        <w:spacing w:after="0" w:line="240" w:lineRule="auto"/>
        <w:jc w:val="both"/>
        <w:rPr>
          <w:u w:val="single"/>
        </w:rPr>
      </w:pPr>
      <w:r w:rsidRPr="00B60C9E">
        <w:rPr>
          <w:u w:val="single"/>
        </w:rPr>
        <w:t xml:space="preserve">Concertation </w:t>
      </w:r>
    </w:p>
    <w:p w:rsidR="00B60C9E" w:rsidRDefault="00B60C9E" w:rsidP="00D2055A">
      <w:pPr>
        <w:spacing w:after="0" w:line="240" w:lineRule="auto"/>
        <w:jc w:val="both"/>
      </w:pPr>
    </w:p>
    <w:p w:rsidR="0045406A" w:rsidRDefault="00B60C9E" w:rsidP="0045406A">
      <w:pPr>
        <w:spacing w:after="0" w:line="240" w:lineRule="auto"/>
        <w:jc w:val="both"/>
      </w:pPr>
      <w:r>
        <w:t>Au co</w:t>
      </w:r>
      <w:r w:rsidR="00D92D4B">
        <w:t xml:space="preserve">urs d’échanges téléphoniques, </w:t>
      </w:r>
      <w:r>
        <w:t xml:space="preserve">par courriels </w:t>
      </w:r>
      <w:r w:rsidR="00D92D4B">
        <w:t xml:space="preserve">ou courriers </w:t>
      </w:r>
      <w:r>
        <w:t>et de réunions</w:t>
      </w:r>
      <w:r w:rsidR="00D92D4B">
        <w:t>, sur la base de plan et d’un dossier de consultation</w:t>
      </w:r>
      <w:r>
        <w:t>, une concertation a été réalisé</w:t>
      </w:r>
      <w:r w:rsidR="0045406A">
        <w:t xml:space="preserve">e avec différents organismes : </w:t>
      </w:r>
    </w:p>
    <w:p w:rsidR="00B60C9E" w:rsidRDefault="00BC3D76" w:rsidP="00B53901">
      <w:pPr>
        <w:pStyle w:val="Paragraphedeliste"/>
        <w:numPr>
          <w:ilvl w:val="0"/>
          <w:numId w:val="5"/>
        </w:numPr>
        <w:spacing w:after="0" w:line="240" w:lineRule="auto"/>
        <w:jc w:val="both"/>
      </w:pPr>
      <w:r>
        <w:t>Communauté de c</w:t>
      </w:r>
      <w:r w:rsidR="0045406A">
        <w:t xml:space="preserve">ommunes </w:t>
      </w:r>
      <w:r w:rsidR="00B53901" w:rsidRPr="00B53901">
        <w:t xml:space="preserve">Caux </w:t>
      </w:r>
      <w:proofErr w:type="spellStart"/>
      <w:r w:rsidR="00B53901" w:rsidRPr="00B53901">
        <w:t>Austreberthe</w:t>
      </w:r>
      <w:proofErr w:type="spellEnd"/>
      <w:r w:rsidR="0045406A">
        <w:t xml:space="preserve"> ; </w:t>
      </w:r>
    </w:p>
    <w:p w:rsidR="0045406A" w:rsidRDefault="0045406A" w:rsidP="00B60C9E">
      <w:pPr>
        <w:pStyle w:val="Paragraphedeliste"/>
        <w:numPr>
          <w:ilvl w:val="0"/>
          <w:numId w:val="5"/>
        </w:numPr>
        <w:spacing w:after="0" w:line="240" w:lineRule="auto"/>
        <w:jc w:val="both"/>
      </w:pPr>
      <w:r>
        <w:t>C</w:t>
      </w:r>
      <w:r w:rsidR="00B53901">
        <w:t>ommune de Barentin</w:t>
      </w:r>
      <w:r>
        <w:t xml:space="preserve"> ; </w:t>
      </w:r>
    </w:p>
    <w:p w:rsidR="00B53901" w:rsidRDefault="00DB7053" w:rsidP="00B60C9E">
      <w:pPr>
        <w:pStyle w:val="Paragraphedeliste"/>
        <w:numPr>
          <w:ilvl w:val="0"/>
          <w:numId w:val="5"/>
        </w:numPr>
        <w:spacing w:after="0" w:line="240" w:lineRule="auto"/>
        <w:jc w:val="both"/>
      </w:pPr>
      <w:r>
        <w:t>Service Départemental</w:t>
      </w:r>
      <w:r w:rsidR="00B53901">
        <w:t xml:space="preserve"> d’Incendie et de Secours</w:t>
      </w:r>
      <w:r w:rsidR="00F5547F">
        <w:t xml:space="preserve"> de la Seine-Maritime (SDIS 76) ; </w:t>
      </w:r>
    </w:p>
    <w:p w:rsidR="00F5547F" w:rsidRDefault="00F5547F" w:rsidP="00B60C9E">
      <w:pPr>
        <w:pStyle w:val="Paragraphedeliste"/>
        <w:numPr>
          <w:ilvl w:val="0"/>
          <w:numId w:val="5"/>
        </w:numPr>
        <w:spacing w:after="0" w:line="240" w:lineRule="auto"/>
        <w:jc w:val="both"/>
      </w:pPr>
      <w:r>
        <w:t>Société concessionnai</w:t>
      </w:r>
      <w:r w:rsidR="00504929">
        <w:t>re de l’autoroute A 150, ALB</w:t>
      </w:r>
      <w:r w:rsidR="00BC3D76">
        <w:t xml:space="preserve">EA ; </w:t>
      </w:r>
    </w:p>
    <w:p w:rsidR="00BC3D76" w:rsidRDefault="00BC3D76" w:rsidP="00B60C9E">
      <w:pPr>
        <w:pStyle w:val="Paragraphedeliste"/>
        <w:numPr>
          <w:ilvl w:val="0"/>
          <w:numId w:val="5"/>
        </w:numPr>
        <w:spacing w:after="0" w:line="240" w:lineRule="auto"/>
        <w:jc w:val="both"/>
      </w:pPr>
      <w:r>
        <w:t xml:space="preserve">Véolia, exploitant du réseau d’eau potable géré par la Communauté de communes Caux </w:t>
      </w:r>
      <w:proofErr w:type="spellStart"/>
      <w:r>
        <w:t>Austreberthe</w:t>
      </w:r>
      <w:proofErr w:type="spellEnd"/>
      <w:r>
        <w:t xml:space="preserve">. </w:t>
      </w:r>
    </w:p>
    <w:p w:rsidR="00BC3D76" w:rsidRDefault="00BC3D76" w:rsidP="00BC3D76">
      <w:pPr>
        <w:spacing w:after="0" w:line="240" w:lineRule="auto"/>
        <w:jc w:val="both"/>
      </w:pPr>
    </w:p>
    <w:p w:rsidR="0045406A" w:rsidRDefault="0045406A" w:rsidP="0045406A">
      <w:pPr>
        <w:spacing w:after="0" w:line="240" w:lineRule="auto"/>
        <w:jc w:val="both"/>
      </w:pPr>
      <w:r>
        <w:lastRenderedPageBreak/>
        <w:t xml:space="preserve">De cette concertation a découlé la validation du projet par différentes institutions. En effet, la Commune de </w:t>
      </w:r>
      <w:r w:rsidR="00F5547F">
        <w:t xml:space="preserve">Barentin </w:t>
      </w:r>
      <w:r>
        <w:t>a délibéré</w:t>
      </w:r>
      <w:r w:rsidR="00602DF1">
        <w:t xml:space="preserve"> le</w:t>
      </w:r>
      <w:r>
        <w:t xml:space="preserve"> </w:t>
      </w:r>
      <w:r w:rsidR="00F5547F">
        <w:t>12 avril 2018</w:t>
      </w:r>
      <w:r>
        <w:t xml:space="preserve"> </w:t>
      </w:r>
      <w:r w:rsidR="00D92D4B">
        <w:t xml:space="preserve">sur le projet </w:t>
      </w:r>
      <w:r>
        <w:t xml:space="preserve">et a validé le parti d’aménagement </w:t>
      </w:r>
      <w:r w:rsidR="00D92D4B">
        <w:t>du</w:t>
      </w:r>
      <w:r>
        <w:t xml:space="preserve"> projet</w:t>
      </w:r>
      <w:r w:rsidR="00D92D4B">
        <w:t xml:space="preserve"> et </w:t>
      </w:r>
      <w:r w:rsidR="00F5547F">
        <w:t>sa participation financière</w:t>
      </w:r>
      <w:r w:rsidR="00BC3D76">
        <w:t>. La Communauté de c</w:t>
      </w:r>
      <w:r w:rsidR="00D92D4B">
        <w:t xml:space="preserve">ommunes </w:t>
      </w:r>
      <w:r w:rsidR="00F5547F">
        <w:t xml:space="preserve">Caux </w:t>
      </w:r>
      <w:proofErr w:type="spellStart"/>
      <w:r w:rsidR="00F5547F">
        <w:t>Austreberthe</w:t>
      </w:r>
      <w:proofErr w:type="spellEnd"/>
      <w:r w:rsidR="00D92D4B">
        <w:t xml:space="preserve"> a délibéré le</w:t>
      </w:r>
      <w:r w:rsidR="004706A2">
        <w:t> </w:t>
      </w:r>
      <w:r w:rsidR="00504929" w:rsidRPr="00504929">
        <w:t>16 octobre 2018</w:t>
      </w:r>
      <w:r w:rsidR="004706A2">
        <w:t xml:space="preserve"> </w:t>
      </w:r>
      <w:r w:rsidR="00F5547F">
        <w:t>sur le projet et a validé le parti d’aménagement et les modalités d’entretien</w:t>
      </w:r>
      <w:r w:rsidR="00D92D4B">
        <w:t xml:space="preserve">. Le Département de la Seine-Maritime a pris en considération le projet lors de l’Assemblée Départementale du </w:t>
      </w:r>
      <w:r w:rsidR="00F5547F">
        <w:t>21 juin</w:t>
      </w:r>
      <w:r w:rsidR="00D92D4B">
        <w:t xml:space="preserve"> 2018. </w:t>
      </w:r>
      <w:r w:rsidR="004706A2">
        <w:t>Des conventions ont également été signées le 19 juillet 2018 entre le Département et la Commune et le 22 octobre 2018 entre le D</w:t>
      </w:r>
      <w:r w:rsidR="00BC3D76">
        <w:t>épartement et la Communauté de c</w:t>
      </w:r>
      <w:r w:rsidR="004706A2">
        <w:t xml:space="preserve">ommunes. </w:t>
      </w:r>
      <w:r w:rsidR="00D92D4B">
        <w:t xml:space="preserve">De plus, ce projet d’aire de covoiturage est inscrit au Schéma d’aménagement des aires de covoiturage </w:t>
      </w:r>
      <w:r w:rsidR="00FD1486">
        <w:t xml:space="preserve">du Département </w:t>
      </w:r>
      <w:r w:rsidR="00D92D4B">
        <w:t xml:space="preserve">qui a été actualisé en 2018 et adopté en Assemblée Départementale du 5 octobre 2018. </w:t>
      </w:r>
    </w:p>
    <w:p w:rsidR="00572666" w:rsidRDefault="00572666" w:rsidP="00D2055A">
      <w:pPr>
        <w:spacing w:after="0" w:line="240" w:lineRule="auto"/>
        <w:jc w:val="both"/>
      </w:pPr>
    </w:p>
    <w:p w:rsidR="00B60C9E" w:rsidRDefault="00B60C9E" w:rsidP="00D2055A">
      <w:pPr>
        <w:spacing w:after="0" w:line="240" w:lineRule="auto"/>
        <w:jc w:val="both"/>
      </w:pPr>
    </w:p>
    <w:p w:rsidR="005E4D02" w:rsidRPr="000948D5" w:rsidRDefault="005E4D02" w:rsidP="005E4D02">
      <w:pPr>
        <w:pStyle w:val="Paragraphedeliste"/>
        <w:numPr>
          <w:ilvl w:val="0"/>
          <w:numId w:val="1"/>
        </w:numPr>
        <w:spacing w:after="0" w:line="240" w:lineRule="auto"/>
        <w:jc w:val="both"/>
        <w:rPr>
          <w:u w:val="single"/>
        </w:rPr>
      </w:pPr>
      <w:r w:rsidRPr="000948D5">
        <w:rPr>
          <w:u w:val="single"/>
        </w:rPr>
        <w:t>Description du projet</w:t>
      </w:r>
      <w:r w:rsidR="001F71C3">
        <w:rPr>
          <w:u w:val="single"/>
        </w:rPr>
        <w:t xml:space="preserve"> d’aménagement </w:t>
      </w:r>
    </w:p>
    <w:p w:rsidR="0039796C" w:rsidRDefault="0039796C" w:rsidP="0039796C">
      <w:pPr>
        <w:spacing w:after="0" w:line="240" w:lineRule="auto"/>
        <w:jc w:val="both"/>
      </w:pPr>
    </w:p>
    <w:p w:rsidR="00602DF1" w:rsidRPr="00602DF1" w:rsidRDefault="00602DF1" w:rsidP="00602DF1">
      <w:pPr>
        <w:spacing w:after="0" w:line="240" w:lineRule="auto"/>
        <w:jc w:val="both"/>
      </w:pPr>
      <w:r w:rsidRPr="00602DF1">
        <w:t xml:space="preserve">Les annexes « </w:t>
      </w:r>
      <w:r w:rsidR="00522633">
        <w:t>8.1.4.a – Plan projet voirie » et « 8.1.</w:t>
      </w:r>
      <w:r w:rsidRPr="00602DF1">
        <w:t>4</w:t>
      </w:r>
      <w:r w:rsidR="00522633">
        <w:t>.</w:t>
      </w:r>
      <w:r w:rsidRPr="00602DF1">
        <w:t>b – Plan projet paysager » sont des représentations respectivement des travaux de voirie, assainissement et signalisation et des travaux paysagers.</w:t>
      </w:r>
    </w:p>
    <w:p w:rsidR="00602DF1" w:rsidRDefault="00602DF1" w:rsidP="0039796C">
      <w:pPr>
        <w:spacing w:after="0" w:line="240" w:lineRule="auto"/>
        <w:jc w:val="both"/>
      </w:pPr>
    </w:p>
    <w:p w:rsidR="004706A2" w:rsidRDefault="004706A2" w:rsidP="0039796C">
      <w:pPr>
        <w:spacing w:after="0" w:line="240" w:lineRule="auto"/>
        <w:jc w:val="both"/>
      </w:pPr>
      <w:r>
        <w:t>L’aire de covoiturage</w:t>
      </w:r>
      <w:r w:rsidR="009D5300" w:rsidRPr="009D5300">
        <w:t xml:space="preserve"> </w:t>
      </w:r>
      <w:r w:rsidR="00DB7053">
        <w:t xml:space="preserve">comportera </w:t>
      </w:r>
      <w:r w:rsidR="009D5300" w:rsidRPr="009D5300">
        <w:t xml:space="preserve">166 places de stationnement sécurisées </w:t>
      </w:r>
      <w:r>
        <w:t xml:space="preserve">pour les véhicules légers </w:t>
      </w:r>
      <w:r w:rsidR="009D5300" w:rsidRPr="009D5300">
        <w:t>dont</w:t>
      </w:r>
      <w:r>
        <w:t xml:space="preserve"> : </w:t>
      </w:r>
    </w:p>
    <w:p w:rsidR="004706A2" w:rsidRDefault="009D5300" w:rsidP="004706A2">
      <w:pPr>
        <w:pStyle w:val="Paragraphedeliste"/>
        <w:numPr>
          <w:ilvl w:val="0"/>
          <w:numId w:val="5"/>
        </w:numPr>
        <w:spacing w:after="0" w:line="240" w:lineRule="auto"/>
        <w:jc w:val="both"/>
      </w:pPr>
      <w:r w:rsidRPr="009D5300">
        <w:t>4 pour les</w:t>
      </w:r>
      <w:r w:rsidR="004706A2">
        <w:t xml:space="preserve"> personnes à mobilité réduite (PMR), </w:t>
      </w:r>
    </w:p>
    <w:p w:rsidR="004706A2" w:rsidRDefault="009D5300" w:rsidP="004706A2">
      <w:pPr>
        <w:pStyle w:val="Paragraphedeliste"/>
        <w:numPr>
          <w:ilvl w:val="0"/>
          <w:numId w:val="5"/>
        </w:numPr>
        <w:spacing w:after="0" w:line="240" w:lineRule="auto"/>
        <w:jc w:val="both"/>
      </w:pPr>
      <w:r w:rsidRPr="009D5300">
        <w:t xml:space="preserve">2 destinées </w:t>
      </w:r>
      <w:r w:rsidR="004706A2">
        <w:t xml:space="preserve">(une classique et une pour les PMR) </w:t>
      </w:r>
      <w:r w:rsidRPr="009D5300">
        <w:t>pour la recharge rapide des véhicules électriques</w:t>
      </w:r>
      <w:r w:rsidR="004706A2">
        <w:t xml:space="preserve"> avec une seule borne électrique (extensible à 2 </w:t>
      </w:r>
      <w:r w:rsidR="00602DF1">
        <w:t xml:space="preserve">places </w:t>
      </w:r>
      <w:r w:rsidR="004706A2">
        <w:t>supplémentaires pour une seconde borne</w:t>
      </w:r>
      <w:r w:rsidR="00DB7053">
        <w:t>, dans un second temps si elle s’avérait opportune</w:t>
      </w:r>
      <w:r w:rsidR="004706A2">
        <w:t xml:space="preserve">). </w:t>
      </w:r>
    </w:p>
    <w:p w:rsidR="004706A2" w:rsidRDefault="004706A2" w:rsidP="004706A2">
      <w:pPr>
        <w:spacing w:after="0" w:line="240" w:lineRule="auto"/>
        <w:jc w:val="both"/>
      </w:pPr>
    </w:p>
    <w:p w:rsidR="00AC32EF" w:rsidRDefault="00AC32EF" w:rsidP="004706A2">
      <w:pPr>
        <w:spacing w:after="0" w:line="240" w:lineRule="auto"/>
        <w:jc w:val="both"/>
      </w:pPr>
      <w:r w:rsidRPr="00AC32EF">
        <w:t>Les places de stationnement pour les véhicules légers auront pour dimension : 5 m de long</w:t>
      </w:r>
      <w:r w:rsidR="00DB7053">
        <w:t>ueur</w:t>
      </w:r>
      <w:r w:rsidRPr="00AC32EF">
        <w:t xml:space="preserve"> et 2,50 m de largeur pour les places classiques, et 5 m de long</w:t>
      </w:r>
      <w:r w:rsidR="00DB7053">
        <w:t>ueur et 3,30 m de largeur pour les</w:t>
      </w:r>
      <w:r w:rsidRPr="00AC32EF">
        <w:t xml:space="preserve"> place</w:t>
      </w:r>
      <w:r w:rsidR="00DB7053">
        <w:t>s</w:t>
      </w:r>
      <w:r w:rsidRPr="00AC32EF">
        <w:t xml:space="preserve"> à destination des personnes à mobilité réduite.</w:t>
      </w:r>
    </w:p>
    <w:p w:rsidR="00AC32EF" w:rsidRDefault="00AC32EF" w:rsidP="004706A2">
      <w:pPr>
        <w:spacing w:after="0" w:line="240" w:lineRule="auto"/>
        <w:jc w:val="both"/>
      </w:pPr>
    </w:p>
    <w:p w:rsidR="00AC32EF" w:rsidRDefault="00AC32EF" w:rsidP="00AC32EF">
      <w:pPr>
        <w:spacing w:after="0" w:line="240" w:lineRule="auto"/>
        <w:jc w:val="both"/>
      </w:pPr>
      <w:r>
        <w:t xml:space="preserve">Le carrefour en T implanté au plus près du giratoire nord de l'échangeur permettra d'accéder à l'aire de stationnement. Sa géométrie garantira une bonne visibilité au droit de l'intersection avec la RD 67. Les mouvements de tourne-à-gauche depuis la RD 67 pour accéder à l'aire seront interdits à l'aide de balises J11 de renforcement du marquage continu sur l'axe de la RD 67. </w:t>
      </w:r>
      <w:r w:rsidR="00504929">
        <w:t>L</w:t>
      </w:r>
      <w:r w:rsidR="008C4093" w:rsidRPr="008C4093">
        <w:t>es mouvements de tourne-à-gauche depuis l’aire de covoiturage s</w:t>
      </w:r>
      <w:r w:rsidR="008C4093">
        <w:t>er</w:t>
      </w:r>
      <w:r w:rsidR="008C4093" w:rsidRPr="008C4093">
        <w:t xml:space="preserve">ont </w:t>
      </w:r>
      <w:r w:rsidR="00504929">
        <w:t xml:space="preserve">également </w:t>
      </w:r>
      <w:r w:rsidR="008C4093" w:rsidRPr="008C4093">
        <w:t xml:space="preserve">interdits également grâce aux balises J11. </w:t>
      </w:r>
      <w:r>
        <w:t xml:space="preserve">L'accès à l'aire de covoiturage se fera uniquement par les mouvements de tourne-à-droite depuis la RD 67, ce qui n'empêchera pas les </w:t>
      </w:r>
      <w:proofErr w:type="spellStart"/>
      <w:r>
        <w:t>covoitureurs</w:t>
      </w:r>
      <w:proofErr w:type="spellEnd"/>
      <w:r>
        <w:t xml:space="preserve"> d'accéder rapidement à l'aire et à l'ensemble des directions grâce à la proximité immédiate des deux carrefours giratoires de l'échangeur avec l'A 150.</w:t>
      </w:r>
      <w:r w:rsidR="008C4093">
        <w:t xml:space="preserve"> </w:t>
      </w:r>
    </w:p>
    <w:p w:rsidR="00AC32EF" w:rsidRDefault="00AC32EF" w:rsidP="004706A2">
      <w:pPr>
        <w:spacing w:after="0" w:line="240" w:lineRule="auto"/>
        <w:jc w:val="both"/>
      </w:pPr>
    </w:p>
    <w:p w:rsidR="00AC32EF" w:rsidRDefault="00AC32EF" w:rsidP="00AC32EF">
      <w:pPr>
        <w:spacing w:after="0" w:line="240" w:lineRule="auto"/>
        <w:jc w:val="both"/>
      </w:pPr>
      <w:r>
        <w:t xml:space="preserve">Les voiries d’accès et les rangées de places de stationnement seront parallèles à la RD 67 pour assurer une bonne lisibilité du principe de circulation au sein de l’aire de covoiturage. La voie interne, de 5 m de large, sera à sens unique pour faciliter les </w:t>
      </w:r>
      <w:r w:rsidR="00DB7053">
        <w:t>manœuvres</w:t>
      </w:r>
      <w:r>
        <w:t xml:space="preserve"> de stationnement.</w:t>
      </w:r>
    </w:p>
    <w:p w:rsidR="004706A2" w:rsidRDefault="004706A2" w:rsidP="004706A2">
      <w:pPr>
        <w:spacing w:after="0" w:line="240" w:lineRule="auto"/>
        <w:jc w:val="both"/>
      </w:pPr>
    </w:p>
    <w:p w:rsidR="00AC32EF" w:rsidRDefault="00AC32EF" w:rsidP="00AC32EF">
      <w:pPr>
        <w:spacing w:after="0" w:line="240" w:lineRule="auto"/>
        <w:jc w:val="both"/>
      </w:pPr>
      <w:r>
        <w:t xml:space="preserve">Deux </w:t>
      </w:r>
      <w:proofErr w:type="spellStart"/>
      <w:r>
        <w:t>demi-portiques</w:t>
      </w:r>
      <w:proofErr w:type="spellEnd"/>
      <w:r>
        <w:t xml:space="preserve"> de sécurité seront installés à l’entrée de l’aire afin d’éviter le stationnement de poids-lourds et gens du voyage. </w:t>
      </w:r>
    </w:p>
    <w:p w:rsidR="00AC32EF" w:rsidRDefault="00AC32EF" w:rsidP="00AC32EF">
      <w:pPr>
        <w:spacing w:after="0" w:line="240" w:lineRule="auto"/>
        <w:jc w:val="both"/>
      </w:pPr>
    </w:p>
    <w:p w:rsidR="00AC32EF" w:rsidRDefault="00AC32EF" w:rsidP="00AC32EF">
      <w:pPr>
        <w:spacing w:after="0" w:line="240" w:lineRule="auto"/>
        <w:jc w:val="both"/>
      </w:pPr>
      <w:r>
        <w:t xml:space="preserve">Un éclairage public de sécurité avec des candélabres et une luminosité réduite (lanterne LED) sera installé en partenariat avec le </w:t>
      </w:r>
      <w:r w:rsidR="00415AA7">
        <w:t>Syndicat Départemental d’Énergie de Seine-Maritime (</w:t>
      </w:r>
      <w:r>
        <w:t>SDE 76</w:t>
      </w:r>
      <w:r w:rsidR="00415AA7">
        <w:t>) et en concertation avec la C</w:t>
      </w:r>
      <w:r>
        <w:t>ommune de Barentin et la Communauté de communes Caux-</w:t>
      </w:r>
      <w:proofErr w:type="spellStart"/>
      <w:r>
        <w:t>Austreberthe</w:t>
      </w:r>
      <w:proofErr w:type="spellEnd"/>
      <w:r w:rsidR="00415AA7">
        <w:t xml:space="preserve"> qui en assurera l’entretien</w:t>
      </w:r>
      <w:r>
        <w:t>.</w:t>
      </w:r>
    </w:p>
    <w:p w:rsidR="00AC32EF" w:rsidRDefault="00AC32EF" w:rsidP="00AC32EF">
      <w:pPr>
        <w:spacing w:after="0" w:line="240" w:lineRule="auto"/>
        <w:jc w:val="both"/>
      </w:pPr>
    </w:p>
    <w:p w:rsidR="00AC32EF" w:rsidRDefault="00AC32EF" w:rsidP="00AC32EF">
      <w:pPr>
        <w:spacing w:after="0" w:line="240" w:lineRule="auto"/>
        <w:jc w:val="both"/>
      </w:pPr>
      <w:r>
        <w:t xml:space="preserve">Des fourreaux seront installés </w:t>
      </w:r>
      <w:r w:rsidR="00602DF1">
        <w:t>en pré</w:t>
      </w:r>
      <w:r w:rsidR="008C4093">
        <w:t xml:space="preserve">vision d’une </w:t>
      </w:r>
      <w:r w:rsidR="00602DF1">
        <w:t xml:space="preserve">éventuelle </w:t>
      </w:r>
      <w:r w:rsidR="00415AA7">
        <w:t>mise en place de</w:t>
      </w:r>
      <w:r>
        <w:t xml:space="preserve"> vidéo-protection de l’aire</w:t>
      </w:r>
      <w:r w:rsidR="00415AA7">
        <w:t xml:space="preserve"> par les collectivités partenaires</w:t>
      </w:r>
      <w:r>
        <w:t xml:space="preserve">. </w:t>
      </w:r>
    </w:p>
    <w:p w:rsidR="004706A2" w:rsidRDefault="004706A2" w:rsidP="004706A2">
      <w:pPr>
        <w:spacing w:after="0" w:line="240" w:lineRule="auto"/>
        <w:jc w:val="both"/>
      </w:pPr>
    </w:p>
    <w:p w:rsidR="00683342" w:rsidRDefault="00AC32EF" w:rsidP="00AC32EF">
      <w:pPr>
        <w:spacing w:after="0" w:line="240" w:lineRule="auto"/>
        <w:jc w:val="both"/>
      </w:pPr>
      <w:r>
        <w:t>Le projet n'empiètera pas sur le grand fossé qui assure le rétablissement des écoulements naturels de</w:t>
      </w:r>
      <w:r w:rsidR="00683342">
        <w:t xml:space="preserve">s eaux du bassin versant amont. Ce fossé sera cependant busé par une buse de même diamètre que la buse située en aval sous l’autoroute A 150, pour des raisons liées à la défense incendie expliquées dans le paragraphe correspondant. </w:t>
      </w:r>
    </w:p>
    <w:p w:rsidR="00683342" w:rsidRDefault="00683342" w:rsidP="00AC32EF">
      <w:pPr>
        <w:spacing w:after="0" w:line="240" w:lineRule="auto"/>
        <w:jc w:val="both"/>
      </w:pPr>
    </w:p>
    <w:p w:rsidR="00AC32EF" w:rsidRDefault="00683342" w:rsidP="00AC32EF">
      <w:pPr>
        <w:spacing w:after="0" w:line="240" w:lineRule="auto"/>
        <w:jc w:val="both"/>
      </w:pPr>
      <w:r>
        <w:t xml:space="preserve">La pente de la plateforme de covoiturage </w:t>
      </w:r>
      <w:r w:rsidR="00AC32EF">
        <w:t>sera orientée vers le Sud-Est selon la pente naturelle du</w:t>
      </w:r>
      <w:r>
        <w:t xml:space="preserve"> terrain</w:t>
      </w:r>
      <w:r w:rsidR="00AC32EF">
        <w:t xml:space="preserve">. </w:t>
      </w:r>
      <w:r>
        <w:t>Les eaux de ruissèlement de la plateforme</w:t>
      </w:r>
      <w:r w:rsidR="00AC32EF">
        <w:t xml:space="preserve"> seront collectées dans :</w:t>
      </w:r>
    </w:p>
    <w:p w:rsidR="00AC32EF" w:rsidRDefault="00AC32EF" w:rsidP="00AC32EF">
      <w:pPr>
        <w:spacing w:after="0" w:line="240" w:lineRule="auto"/>
        <w:jc w:val="both"/>
      </w:pPr>
      <w:r>
        <w:t>- 3 noues enherbées situées entre les rangées de stationnement,</w:t>
      </w:r>
    </w:p>
    <w:p w:rsidR="009D5300" w:rsidRDefault="00AC32EF" w:rsidP="00AC32EF">
      <w:pPr>
        <w:spacing w:after="0" w:line="240" w:lineRule="auto"/>
        <w:jc w:val="both"/>
      </w:pPr>
      <w:r>
        <w:t>- des caniveaux et des avaloirs, avant d'être conduites par un réseau de canalisations souterraines vers un bassin de retenue et de traitement, implanté au sud, au point le plus bas du site.</w:t>
      </w:r>
    </w:p>
    <w:p w:rsidR="00AC32EF" w:rsidRDefault="00AC32EF" w:rsidP="00AC32EF">
      <w:pPr>
        <w:spacing w:after="0" w:line="240" w:lineRule="auto"/>
        <w:jc w:val="both"/>
      </w:pPr>
    </w:p>
    <w:p w:rsidR="00AC32EF" w:rsidRDefault="00AC32EF" w:rsidP="00AC32EF">
      <w:pPr>
        <w:spacing w:after="0" w:line="240" w:lineRule="auto"/>
        <w:jc w:val="both"/>
      </w:pPr>
      <w:r>
        <w:t>Ce bassin de retenue, dimensionné pour une pluie décennale, aura une capacité de 345 m</w:t>
      </w:r>
      <w:r w:rsidRPr="00D13180">
        <w:rPr>
          <w:vertAlign w:val="superscript"/>
        </w:rPr>
        <w:t>3</w:t>
      </w:r>
      <w:r>
        <w:t xml:space="preserve"> et une surface de 1</w:t>
      </w:r>
      <w:r w:rsidR="00D13180">
        <w:t xml:space="preserve"> </w:t>
      </w:r>
      <w:r>
        <w:t xml:space="preserve">110 m². Il sera équipé d'une cloison siphoïde pour dépolluer les eaux provenant de l'aire de covoiturage. Ce bassin disposera </w:t>
      </w:r>
      <w:r w:rsidR="00D13180">
        <w:t xml:space="preserve">d’une place réservée en fond de stationnement (rayures jaunes sur les plans projet voirie et </w:t>
      </w:r>
      <w:r w:rsidR="0000503F">
        <w:t xml:space="preserve">projet </w:t>
      </w:r>
      <w:r w:rsidR="00D13180">
        <w:t xml:space="preserve">paysager) </w:t>
      </w:r>
      <w:r>
        <w:t>permettant son entretien. Après leur passage dans le bassin de traitement, les eaux provenant de l'aire de covoiturage seront épurées et rejetées avec un débit de fuite d'environ 1,2 l/s. Elles s'écouleront vers le grand fossé collectant les eaux de ruissellement du bassin versant naturel amont à l'échangeur.</w:t>
      </w:r>
      <w:r w:rsidR="006622D5">
        <w:t xml:space="preserve"> Ce bassin sera clôturé afin d’éviter tout incident. </w:t>
      </w:r>
    </w:p>
    <w:p w:rsidR="0084247D" w:rsidRDefault="0084247D" w:rsidP="00AC32EF">
      <w:pPr>
        <w:spacing w:after="0" w:line="240" w:lineRule="auto"/>
        <w:jc w:val="both"/>
      </w:pPr>
    </w:p>
    <w:p w:rsidR="0084247D" w:rsidRDefault="0084247D" w:rsidP="00AC32EF">
      <w:pPr>
        <w:spacing w:after="0" w:line="240" w:lineRule="auto"/>
        <w:jc w:val="both"/>
      </w:pPr>
      <w:r>
        <w:t>La création des 3 noues et du bassin de retenue favorise l’infiltrat</w:t>
      </w:r>
      <w:r w:rsidR="00602DF1">
        <w:t>ion des eaux de ruissèlement de</w:t>
      </w:r>
      <w:r>
        <w:t xml:space="preserve"> la plateforme nouvellement imperméabilisée. De plus, le bassin de retenue permet de retenir ces eaux afin de les rejeter dans le réseau hydraulique existant puis le milieu naturel, avec un débit de fuite réduit.  </w:t>
      </w:r>
    </w:p>
    <w:p w:rsidR="009D5300" w:rsidRDefault="009D5300" w:rsidP="0039796C">
      <w:pPr>
        <w:spacing w:after="0" w:line="240" w:lineRule="auto"/>
        <w:jc w:val="both"/>
      </w:pPr>
    </w:p>
    <w:p w:rsidR="009D5300" w:rsidRDefault="00AC32EF" w:rsidP="0039796C">
      <w:pPr>
        <w:spacing w:after="0" w:line="240" w:lineRule="auto"/>
        <w:jc w:val="both"/>
      </w:pPr>
      <w:r>
        <w:t>Le projet prévoit également de</w:t>
      </w:r>
      <w:r w:rsidR="00D13180">
        <w:t xml:space="preserve">s traversées pour les piétons afin de faciliter la rencontre entre les </w:t>
      </w:r>
      <w:proofErr w:type="spellStart"/>
      <w:r w:rsidR="00D13180">
        <w:t>covoitureurs</w:t>
      </w:r>
      <w:proofErr w:type="spellEnd"/>
      <w:r w:rsidR="00D13180">
        <w:t xml:space="preserve"> à </w:t>
      </w:r>
      <w:r w:rsidR="00D13180" w:rsidRPr="00D13180">
        <w:t xml:space="preserve">travers les </w:t>
      </w:r>
      <w:r w:rsidR="00D13180">
        <w:t xml:space="preserve">longues </w:t>
      </w:r>
      <w:r w:rsidR="00D13180" w:rsidRPr="00D13180">
        <w:t>rangées de stationnement.</w:t>
      </w:r>
      <w:r w:rsidR="00D13180">
        <w:t xml:space="preserve"> </w:t>
      </w:r>
    </w:p>
    <w:p w:rsidR="00D13180" w:rsidRDefault="00D13180" w:rsidP="0039796C">
      <w:pPr>
        <w:spacing w:after="0" w:line="240" w:lineRule="auto"/>
        <w:jc w:val="both"/>
      </w:pPr>
    </w:p>
    <w:p w:rsidR="00D13180" w:rsidRDefault="00D13180" w:rsidP="00D13180">
      <w:pPr>
        <w:spacing w:after="0" w:line="240" w:lineRule="auto"/>
        <w:jc w:val="both"/>
      </w:pPr>
      <w:r>
        <w:t xml:space="preserve">Afin d'intégrer l'aménagement dans le paysage rural, des plantations seront réalisées sur l'aire de covoiturage, à savoir : </w:t>
      </w:r>
    </w:p>
    <w:p w:rsidR="00D13180" w:rsidRDefault="00D13180" w:rsidP="00D13180">
      <w:pPr>
        <w:pStyle w:val="Paragraphedeliste"/>
        <w:numPr>
          <w:ilvl w:val="0"/>
          <w:numId w:val="6"/>
        </w:numPr>
        <w:spacing w:after="0" w:line="240" w:lineRule="auto"/>
        <w:jc w:val="both"/>
      </w:pPr>
      <w:r>
        <w:t xml:space="preserve">Quelques ilots paysagers seront réalisés entre les places de stationnement et au niveau des traversées pour piétons, plantés d’arbres et de plantes </w:t>
      </w:r>
      <w:proofErr w:type="spellStart"/>
      <w:r>
        <w:t>tapissantes</w:t>
      </w:r>
      <w:proofErr w:type="spellEnd"/>
      <w:r>
        <w:t xml:space="preserve"> ; </w:t>
      </w:r>
    </w:p>
    <w:p w:rsidR="00D13180" w:rsidRDefault="00D13180" w:rsidP="00D13180">
      <w:pPr>
        <w:pStyle w:val="Paragraphedeliste"/>
        <w:numPr>
          <w:ilvl w:val="0"/>
          <w:numId w:val="6"/>
        </w:numPr>
        <w:spacing w:after="0" w:line="240" w:lineRule="auto"/>
        <w:jc w:val="both"/>
      </w:pPr>
      <w:r>
        <w:t>Les noues entre rangée</w:t>
      </w:r>
      <w:r w:rsidR="0000503F">
        <w:t>s</w:t>
      </w:r>
      <w:r>
        <w:t xml:space="preserve"> de stationnement seront plantées de renouée de l'</w:t>
      </w:r>
      <w:proofErr w:type="spellStart"/>
      <w:r>
        <w:t>Hymalaya</w:t>
      </w:r>
      <w:proofErr w:type="spellEnd"/>
      <w:r w:rsidR="0000503F">
        <w:t xml:space="preserve"> </w:t>
      </w:r>
      <w:r>
        <w:t xml:space="preserve">; </w:t>
      </w:r>
    </w:p>
    <w:p w:rsidR="00572666" w:rsidRDefault="00D13180" w:rsidP="00D13180">
      <w:pPr>
        <w:pStyle w:val="Paragraphedeliste"/>
        <w:numPr>
          <w:ilvl w:val="0"/>
          <w:numId w:val="6"/>
        </w:numPr>
        <w:spacing w:after="0" w:line="240" w:lineRule="auto"/>
        <w:jc w:val="both"/>
      </w:pPr>
      <w:r>
        <w:t xml:space="preserve">Le pourtour de l’aire sera composé de plantes </w:t>
      </w:r>
      <w:proofErr w:type="spellStart"/>
      <w:r>
        <w:t>tapissantes</w:t>
      </w:r>
      <w:proofErr w:type="spellEnd"/>
      <w:r>
        <w:t xml:space="preserve"> (symphorine </w:t>
      </w:r>
      <w:proofErr w:type="spellStart"/>
      <w:r>
        <w:t>hancock</w:t>
      </w:r>
      <w:proofErr w:type="spellEnd"/>
      <w:r>
        <w:t>) en premier plan, et d’une haie bocagère en second plan.</w:t>
      </w:r>
    </w:p>
    <w:p w:rsidR="00D13180" w:rsidRDefault="00D13180" w:rsidP="0039796C">
      <w:pPr>
        <w:spacing w:after="0" w:line="240" w:lineRule="auto"/>
        <w:jc w:val="both"/>
      </w:pPr>
    </w:p>
    <w:p w:rsidR="0039796C" w:rsidRDefault="0039796C" w:rsidP="0039796C">
      <w:pPr>
        <w:spacing w:after="0" w:line="240" w:lineRule="auto"/>
        <w:jc w:val="both"/>
      </w:pPr>
      <w:r>
        <w:t>Les travaux comprendront : la plate-forme de statio</w:t>
      </w:r>
      <w:r w:rsidR="00AA18C2">
        <w:t>nnement et les traversées piétonnes</w:t>
      </w:r>
      <w:r>
        <w:t xml:space="preserve">, le </w:t>
      </w:r>
      <w:proofErr w:type="spellStart"/>
      <w:r>
        <w:t>bordurage</w:t>
      </w:r>
      <w:proofErr w:type="spellEnd"/>
      <w:r>
        <w:t xml:space="preserve"> et les îlots, l'assainissement, la réalisation de la signalisation horizontale et </w:t>
      </w:r>
      <w:r w:rsidR="00AA18C2">
        <w:t xml:space="preserve">verticale, l’éclairage public, la pose des bornes de recharge rapide, </w:t>
      </w:r>
      <w:r>
        <w:t>l’aménagement paysager</w:t>
      </w:r>
      <w:r w:rsidR="00AA18C2">
        <w:t xml:space="preserve"> et la création d’un poteau incendie ainsi que son chemin d’accès (voir paragraphe 7)</w:t>
      </w:r>
      <w:r>
        <w:t>.</w:t>
      </w:r>
    </w:p>
    <w:p w:rsidR="00460658" w:rsidRDefault="00460658" w:rsidP="0039796C">
      <w:pPr>
        <w:spacing w:after="0" w:line="240" w:lineRule="auto"/>
        <w:jc w:val="both"/>
      </w:pPr>
    </w:p>
    <w:p w:rsidR="00522633" w:rsidRDefault="00522633" w:rsidP="0039796C">
      <w:pPr>
        <w:spacing w:after="0" w:line="240" w:lineRule="auto"/>
        <w:jc w:val="both"/>
      </w:pPr>
      <w:r>
        <w:t xml:space="preserve">La répartition de l’entretien futur de cette aire de covoiturage a été définie comme ceci et actée par la signature de conventions : </w:t>
      </w:r>
    </w:p>
    <w:p w:rsidR="00522633" w:rsidRDefault="00522633" w:rsidP="00522633">
      <w:pPr>
        <w:pStyle w:val="Paragraphedeliste"/>
        <w:numPr>
          <w:ilvl w:val="0"/>
          <w:numId w:val="6"/>
        </w:numPr>
        <w:spacing w:after="0" w:line="240" w:lineRule="auto"/>
        <w:jc w:val="both"/>
      </w:pPr>
      <w:r>
        <w:t xml:space="preserve">La Communauté de communes Caux </w:t>
      </w:r>
      <w:proofErr w:type="spellStart"/>
      <w:r>
        <w:t>Austreberthe</w:t>
      </w:r>
      <w:proofErr w:type="spellEnd"/>
      <w:r>
        <w:t xml:space="preserve"> entretiendra l’éclairage public (dont consommation électrique), les aménagements paysagers, la signalisation horizontale et verticale, l’assainissement pluvial, les accotements et trottoirs et assurera la propreté du site ; </w:t>
      </w:r>
    </w:p>
    <w:p w:rsidR="00522633" w:rsidRDefault="00522633" w:rsidP="00522633">
      <w:pPr>
        <w:pStyle w:val="Paragraphedeliste"/>
        <w:numPr>
          <w:ilvl w:val="0"/>
          <w:numId w:val="6"/>
        </w:numPr>
        <w:spacing w:after="0" w:line="240" w:lineRule="auto"/>
        <w:jc w:val="both"/>
      </w:pPr>
      <w:r>
        <w:t xml:space="preserve">Le Département entretiendra la chaussée. </w:t>
      </w:r>
    </w:p>
    <w:p w:rsidR="00460658" w:rsidRDefault="00460658" w:rsidP="0039796C">
      <w:pPr>
        <w:spacing w:after="0" w:line="240" w:lineRule="auto"/>
        <w:jc w:val="both"/>
      </w:pPr>
    </w:p>
    <w:p w:rsidR="003865B2" w:rsidRDefault="003865B2" w:rsidP="005E4D02">
      <w:pPr>
        <w:spacing w:after="0" w:line="240" w:lineRule="auto"/>
        <w:jc w:val="both"/>
      </w:pPr>
    </w:p>
    <w:p w:rsidR="00522633" w:rsidRDefault="00522633" w:rsidP="005E4D02">
      <w:pPr>
        <w:spacing w:after="0" w:line="240" w:lineRule="auto"/>
        <w:jc w:val="both"/>
      </w:pPr>
    </w:p>
    <w:p w:rsidR="00522633" w:rsidRDefault="00522633" w:rsidP="005E4D02">
      <w:pPr>
        <w:spacing w:after="0" w:line="240" w:lineRule="auto"/>
        <w:jc w:val="both"/>
      </w:pPr>
    </w:p>
    <w:p w:rsidR="005E4D02" w:rsidRPr="000948D5" w:rsidRDefault="005571B5" w:rsidP="005E4D02">
      <w:pPr>
        <w:pStyle w:val="Paragraphedeliste"/>
        <w:numPr>
          <w:ilvl w:val="0"/>
          <w:numId w:val="1"/>
        </w:numPr>
        <w:spacing w:after="0" w:line="240" w:lineRule="auto"/>
        <w:jc w:val="both"/>
        <w:rPr>
          <w:u w:val="single"/>
        </w:rPr>
      </w:pPr>
      <w:r w:rsidRPr="000948D5">
        <w:rPr>
          <w:u w:val="single"/>
        </w:rPr>
        <w:lastRenderedPageBreak/>
        <w:t>Respect SAGE</w:t>
      </w:r>
    </w:p>
    <w:p w:rsidR="005571B5" w:rsidRDefault="005571B5" w:rsidP="005571B5">
      <w:pPr>
        <w:spacing w:after="0" w:line="240" w:lineRule="auto"/>
        <w:jc w:val="both"/>
      </w:pPr>
    </w:p>
    <w:p w:rsidR="005571B5" w:rsidRDefault="005571B5" w:rsidP="005571B5">
      <w:pPr>
        <w:spacing w:after="0" w:line="240" w:lineRule="auto"/>
        <w:jc w:val="both"/>
      </w:pPr>
      <w:r>
        <w:t xml:space="preserve">Le projet d’aire de covoiturage </w:t>
      </w:r>
      <w:r w:rsidR="00F278FF">
        <w:t xml:space="preserve">de Barentin est concerné par le </w:t>
      </w:r>
      <w:r>
        <w:t>Schéma d'A</w:t>
      </w:r>
      <w:r w:rsidRPr="005571B5">
        <w:t>mén</w:t>
      </w:r>
      <w:r>
        <w:t>agement et de Gestion des E</w:t>
      </w:r>
      <w:r w:rsidRPr="005571B5">
        <w:t>aux (SAGE)</w:t>
      </w:r>
      <w:r w:rsidR="00C41988">
        <w:t xml:space="preserve"> des 6 vallées</w:t>
      </w:r>
      <w:r w:rsidR="00CB271F">
        <w:t xml:space="preserve"> (</w:t>
      </w:r>
      <w:r w:rsidR="00CB271F" w:rsidRPr="00CB271F">
        <w:t xml:space="preserve">6 vallées : celles des rivières </w:t>
      </w:r>
      <w:proofErr w:type="spellStart"/>
      <w:r w:rsidR="00CB271F" w:rsidRPr="00CB271F">
        <w:t>Ambion</w:t>
      </w:r>
      <w:proofErr w:type="spellEnd"/>
      <w:r w:rsidR="00CB271F" w:rsidRPr="00CB271F">
        <w:t xml:space="preserve">, Sainte Gertrude, Rançon, Fontenelle, </w:t>
      </w:r>
      <w:proofErr w:type="spellStart"/>
      <w:r w:rsidR="00CB271F" w:rsidRPr="00CB271F">
        <w:t>Austreberthe</w:t>
      </w:r>
      <w:proofErr w:type="spellEnd"/>
      <w:r w:rsidR="00CB271F" w:rsidRPr="00CB271F">
        <w:t xml:space="preserve"> et </w:t>
      </w:r>
      <w:proofErr w:type="spellStart"/>
      <w:r w:rsidR="00CB271F" w:rsidRPr="00CB271F">
        <w:t>Saffimbec</w:t>
      </w:r>
      <w:proofErr w:type="spellEnd"/>
      <w:r w:rsidR="00CB271F">
        <w:t xml:space="preserve">). La localisation de l’aire de covoiturage est indiquée par le rond rouge sur la carte ci-après : </w:t>
      </w:r>
    </w:p>
    <w:p w:rsidR="00CB271F" w:rsidRDefault="00CB271F" w:rsidP="005571B5">
      <w:pPr>
        <w:spacing w:after="0" w:line="240" w:lineRule="auto"/>
        <w:jc w:val="both"/>
      </w:pPr>
    </w:p>
    <w:p w:rsidR="00CB271F" w:rsidRDefault="00CB271F" w:rsidP="00CB271F">
      <w:pPr>
        <w:spacing w:after="0" w:line="240" w:lineRule="auto"/>
        <w:jc w:val="cente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4347845</wp:posOffset>
                </wp:positionH>
                <wp:positionV relativeFrom="paragraph">
                  <wp:posOffset>2690495</wp:posOffset>
                </wp:positionV>
                <wp:extent cx="152400" cy="161925"/>
                <wp:effectExtent l="0" t="0" r="19050" b="28575"/>
                <wp:wrapNone/>
                <wp:docPr id="8" name="Ellipse 8"/>
                <wp:cNvGraphicFramePr/>
                <a:graphic xmlns:a="http://schemas.openxmlformats.org/drawingml/2006/main">
                  <a:graphicData uri="http://schemas.microsoft.com/office/word/2010/wordprocessingShape">
                    <wps:wsp>
                      <wps:cNvSpPr/>
                      <wps:spPr>
                        <a:xfrm>
                          <a:off x="0" y="0"/>
                          <a:ext cx="152400" cy="1619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oval w14:anchorId="1ECFA601" id="Ellipse 8" o:spid="_x0000_s1026" style="position:absolute;margin-left:342.35pt;margin-top:211.85pt;width:12pt;height:1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" filled="f" strokecolor="red" strokeweight="1pt">
                <v:stroke joinstyle="miter"/>
              </v:oval>
            </w:pict>
          </mc:Fallback>
        </mc:AlternateContent>
      </w:r>
      <w:r w:rsidRPr="00CB271F">
        <w:rPr>
          <w:noProof/>
          <w:lang w:eastAsia="fr-FR"/>
        </w:rPr>
        <w:drawing>
          <wp:inline distT="0" distB="0" distL="0" distR="0">
            <wp:extent cx="5759450" cy="4080335"/>
            <wp:effectExtent l="0" t="0" r="0" b="0"/>
            <wp:docPr id="6" name="Image 6" descr="https://static.wixstatic.com/media/f2ee02_40bb5180ca4040df9aeeb043a63b12b7%7Emv2_d_3308_2339_s_2.jpg/v1/fill/w_662,h_469,al_c,q_80,usm_0.66_1.00_0.01/f2ee02_40bb5180ca4040df9aeeb043a63b12b7%7Emv2_d_3308_2339_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isha6yv4imgimage" descr="https://static.wixstatic.com/media/f2ee02_40bb5180ca4040df9aeeb043a63b12b7%7Emv2_d_3308_2339_s_2.jpg/v1/fill/w_662,h_469,al_c,q_80,usm_0.66_1.00_0.01/f2ee02_40bb5180ca4040df9aeeb043a63b12b7%7Emv2_d_3308_2339_s_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4080335"/>
                    </a:xfrm>
                    <a:prstGeom prst="rect">
                      <a:avLst/>
                    </a:prstGeom>
                    <a:noFill/>
                    <a:ln>
                      <a:noFill/>
                    </a:ln>
                  </pic:spPr>
                </pic:pic>
              </a:graphicData>
            </a:graphic>
          </wp:inline>
        </w:drawing>
      </w:r>
    </w:p>
    <w:p w:rsidR="00CB271F" w:rsidRDefault="00CB271F" w:rsidP="00CB271F">
      <w:pPr>
        <w:spacing w:after="0" w:line="240" w:lineRule="auto"/>
        <w:jc w:val="center"/>
        <w:rPr>
          <w:i/>
        </w:rPr>
      </w:pPr>
      <w:r w:rsidRPr="00CB271F">
        <w:rPr>
          <w:i/>
        </w:rPr>
        <w:t xml:space="preserve">Territoire du SAGE des 6 vallées </w:t>
      </w:r>
    </w:p>
    <w:p w:rsidR="00CB271F" w:rsidRPr="00CB271F" w:rsidRDefault="00CB271F" w:rsidP="00CB271F">
      <w:pPr>
        <w:spacing w:after="0" w:line="240" w:lineRule="auto"/>
        <w:jc w:val="center"/>
        <w:rPr>
          <w:i/>
        </w:rPr>
      </w:pPr>
      <w:r w:rsidRPr="00CB271F">
        <w:rPr>
          <w:i/>
        </w:rPr>
        <w:t xml:space="preserve"> (Source : site internet du Syndicat Mixte du Bassin Versant </w:t>
      </w:r>
      <w:proofErr w:type="spellStart"/>
      <w:r w:rsidRPr="00CB271F">
        <w:rPr>
          <w:i/>
        </w:rPr>
        <w:t>Austreberthe</w:t>
      </w:r>
      <w:proofErr w:type="spellEnd"/>
      <w:r w:rsidRPr="00CB271F">
        <w:rPr>
          <w:i/>
        </w:rPr>
        <w:t xml:space="preserve"> et </w:t>
      </w:r>
      <w:proofErr w:type="spellStart"/>
      <w:r w:rsidRPr="00CB271F">
        <w:rPr>
          <w:i/>
        </w:rPr>
        <w:t>Saffim</w:t>
      </w:r>
      <w:r>
        <w:rPr>
          <w:i/>
        </w:rPr>
        <w:t>bec</w:t>
      </w:r>
      <w:proofErr w:type="spellEnd"/>
      <w:r w:rsidRPr="00CB271F">
        <w:rPr>
          <w:i/>
        </w:rPr>
        <w:t>)</w:t>
      </w:r>
    </w:p>
    <w:p w:rsidR="00CB271F" w:rsidRDefault="00CB271F" w:rsidP="005571B5">
      <w:pPr>
        <w:spacing w:after="0" w:line="240" w:lineRule="auto"/>
        <w:jc w:val="both"/>
      </w:pPr>
    </w:p>
    <w:p w:rsidR="00CB271F" w:rsidRDefault="00CB271F" w:rsidP="005571B5">
      <w:pPr>
        <w:spacing w:after="0" w:line="240" w:lineRule="auto"/>
        <w:jc w:val="both"/>
      </w:pPr>
      <w:r>
        <w:t xml:space="preserve">Ce SAGE vient de passer à l’étape de la concertation préalable, qui a eu lieu entre le 25 mai et le 22 juin 2019. Il n’est pas encore validé ni actif. </w:t>
      </w:r>
    </w:p>
    <w:p w:rsidR="00CB271F" w:rsidRDefault="00CB271F" w:rsidP="005571B5">
      <w:pPr>
        <w:spacing w:after="0" w:line="240" w:lineRule="auto"/>
        <w:jc w:val="both"/>
      </w:pPr>
    </w:p>
    <w:p w:rsidR="005571B5" w:rsidRDefault="00CB271F" w:rsidP="005571B5">
      <w:pPr>
        <w:spacing w:after="0" w:line="240" w:lineRule="auto"/>
        <w:jc w:val="both"/>
      </w:pPr>
      <w:r>
        <w:t>Le principe hydraulique de gestion des eaux pluviales</w:t>
      </w:r>
      <w:r w:rsidR="0084247D">
        <w:t xml:space="preserve"> de ruissèlement sur la plateforme de covoiturage présenté précédemment favorise l’infiltration et permet un rejet réduit dans le réseau hydraulique existant puis le milieu naturel. </w:t>
      </w:r>
      <w:r w:rsidR="00A473DC">
        <w:t>De plus, l</w:t>
      </w:r>
      <w:r w:rsidR="00BC3D76">
        <w:t>a c</w:t>
      </w:r>
      <w:r w:rsidR="00A473DC" w:rsidRPr="00A473DC">
        <w:t xml:space="preserve">loison siphoïde </w:t>
      </w:r>
      <w:r w:rsidR="00BC3D76">
        <w:t xml:space="preserve">prévue au niveau du bassin permettra de </w:t>
      </w:r>
      <w:r w:rsidR="00A473DC" w:rsidRPr="00A473DC">
        <w:t>dépolluer les eaux provenant de l'aire de covoiturage</w:t>
      </w:r>
      <w:r w:rsidR="00BC3D76">
        <w:t xml:space="preserve">, avant rejet vers le réseau hydraulique existant puis le milieu naturel. </w:t>
      </w:r>
    </w:p>
    <w:p w:rsidR="0084247D" w:rsidRDefault="0084247D" w:rsidP="0084247D">
      <w:pPr>
        <w:spacing w:after="0" w:line="240" w:lineRule="auto"/>
      </w:pPr>
    </w:p>
    <w:p w:rsidR="0084247D" w:rsidRPr="00560492" w:rsidRDefault="0084247D" w:rsidP="0084247D">
      <w:pPr>
        <w:spacing w:after="0" w:line="240" w:lineRule="auto"/>
        <w:rPr>
          <w:i/>
        </w:rPr>
      </w:pPr>
    </w:p>
    <w:p w:rsidR="005E4D02" w:rsidRPr="000948D5" w:rsidRDefault="005E4D02" w:rsidP="005E4D02">
      <w:pPr>
        <w:pStyle w:val="Paragraphedeliste"/>
        <w:numPr>
          <w:ilvl w:val="0"/>
          <w:numId w:val="1"/>
        </w:numPr>
        <w:spacing w:after="0" w:line="240" w:lineRule="auto"/>
        <w:jc w:val="both"/>
        <w:rPr>
          <w:u w:val="single"/>
        </w:rPr>
      </w:pPr>
      <w:r w:rsidRPr="000948D5">
        <w:rPr>
          <w:u w:val="single"/>
        </w:rPr>
        <w:t xml:space="preserve">Respect Règlement du SDIS 76 </w:t>
      </w:r>
    </w:p>
    <w:p w:rsidR="00572666" w:rsidRDefault="00572666" w:rsidP="00572666">
      <w:pPr>
        <w:spacing w:after="0" w:line="240" w:lineRule="auto"/>
        <w:jc w:val="both"/>
      </w:pPr>
    </w:p>
    <w:p w:rsidR="00572666" w:rsidRDefault="00560492" w:rsidP="00560492">
      <w:pPr>
        <w:spacing w:after="0" w:line="240" w:lineRule="auto"/>
        <w:jc w:val="both"/>
      </w:pPr>
      <w:r>
        <w:t>D’après le Règle</w:t>
      </w:r>
      <w:r w:rsidR="0056607C">
        <w:t>ment (page</w:t>
      </w:r>
      <w:r w:rsidR="00E13AB5">
        <w:t>s 37-38)</w:t>
      </w:r>
      <w:r>
        <w:t xml:space="preserve"> du S</w:t>
      </w:r>
      <w:r w:rsidR="0056607C">
        <w:t>ervice Départemental d'Incendie et de S</w:t>
      </w:r>
      <w:r>
        <w:t>ecours de la Seine-Maritime</w:t>
      </w:r>
      <w:r w:rsidR="00E13AB5">
        <w:t xml:space="preserve"> (SDIS 76), le projet (aire de stationnement de plus de 50 places) présente</w:t>
      </w:r>
      <w:r w:rsidR="00E13AB5" w:rsidRPr="00E13AB5">
        <w:t xml:space="preserve"> </w:t>
      </w:r>
      <w:r w:rsidR="00E13AB5">
        <w:t xml:space="preserve">un risque jugé « ordinaire », il faut donc </w:t>
      </w:r>
      <w:r w:rsidR="00E13AB5" w:rsidRPr="00E13AB5">
        <w:t xml:space="preserve">une réserve </w:t>
      </w:r>
      <w:r w:rsidR="00E13AB5">
        <w:t xml:space="preserve">incendie </w:t>
      </w:r>
      <w:r w:rsidR="00E13AB5" w:rsidRPr="00E13AB5">
        <w:t>de 120 m</w:t>
      </w:r>
      <w:r w:rsidR="00E13AB5" w:rsidRPr="00E13AB5">
        <w:rPr>
          <w:vertAlign w:val="superscript"/>
        </w:rPr>
        <w:t>3</w:t>
      </w:r>
      <w:r w:rsidR="00187867">
        <w:t xml:space="preserve"> </w:t>
      </w:r>
      <w:r w:rsidR="00E13AB5" w:rsidRPr="00E13AB5">
        <w:t>ou un débit de 60m</w:t>
      </w:r>
      <w:r w:rsidR="00E13AB5" w:rsidRPr="00E13AB5">
        <w:rPr>
          <w:vertAlign w:val="superscript"/>
        </w:rPr>
        <w:t>3</w:t>
      </w:r>
      <w:r w:rsidR="00187867">
        <w:t>/h</w:t>
      </w:r>
      <w:r w:rsidR="00E13AB5" w:rsidRPr="00E13AB5">
        <w:t xml:space="preserve"> </w:t>
      </w:r>
      <w:r w:rsidR="005B03CA">
        <w:t xml:space="preserve">pendant 2 heures </w:t>
      </w:r>
      <w:r w:rsidR="00E13AB5" w:rsidRPr="00E13AB5">
        <w:t>à moins de 200 m de chaque place de stationnement</w:t>
      </w:r>
      <w:r w:rsidR="00E13AB5">
        <w:t xml:space="preserve">. </w:t>
      </w:r>
    </w:p>
    <w:p w:rsidR="00D5204C" w:rsidRDefault="00D5204C" w:rsidP="00560492">
      <w:pPr>
        <w:spacing w:after="0" w:line="240" w:lineRule="auto"/>
        <w:jc w:val="both"/>
      </w:pPr>
    </w:p>
    <w:p w:rsidR="0088053F" w:rsidRDefault="0088053F" w:rsidP="00B4500F">
      <w:pPr>
        <w:spacing w:after="0" w:line="240" w:lineRule="auto"/>
        <w:jc w:val="both"/>
      </w:pPr>
      <w:r>
        <w:lastRenderedPageBreak/>
        <w:t xml:space="preserve">Après différents échanges avec le SDIS 76, la Communauté de communes Caux </w:t>
      </w:r>
      <w:proofErr w:type="spellStart"/>
      <w:r>
        <w:t>Austreberthe</w:t>
      </w:r>
      <w:proofErr w:type="spellEnd"/>
      <w:r>
        <w:t xml:space="preserve"> et Véolia (exploitant du réseau d’eau potable géré par la Communauté de communes), une solution satisfaisante a été trouvée pour répondre à cet enjeu. </w:t>
      </w:r>
    </w:p>
    <w:p w:rsidR="0088053F" w:rsidRDefault="0088053F" w:rsidP="00B4500F">
      <w:pPr>
        <w:spacing w:after="0" w:line="240" w:lineRule="auto"/>
        <w:jc w:val="both"/>
      </w:pPr>
    </w:p>
    <w:p w:rsidR="0088053F" w:rsidRDefault="000247A9" w:rsidP="00B4500F">
      <w:pPr>
        <w:spacing w:after="0" w:line="240" w:lineRule="auto"/>
        <w:jc w:val="both"/>
      </w:pPr>
      <w:r>
        <w:t>Un p</w:t>
      </w:r>
      <w:r w:rsidR="0088053F">
        <w:t xml:space="preserve">oteau incendie </w:t>
      </w:r>
      <w:r>
        <w:t xml:space="preserve">sera installé à proximité de l’aire de covoiturage, juxtaposé et au Sud de la bretelle de sortie de l’autoroute A150. Il sera </w:t>
      </w:r>
      <w:r w:rsidR="0088053F">
        <w:t xml:space="preserve">relié au réseau </w:t>
      </w:r>
      <w:r>
        <w:t>d’</w:t>
      </w:r>
      <w:r w:rsidR="0088053F">
        <w:t xml:space="preserve">eau potable </w:t>
      </w:r>
      <w:r>
        <w:t xml:space="preserve">situé </w:t>
      </w:r>
      <w:r w:rsidR="0088053F">
        <w:t>de l’autre c</w:t>
      </w:r>
      <w:r>
        <w:t>ôté de la bretelle de sortie, via un branchement existant réservé au besoin au moment des travaux de l’échangeur autoroutier. Ce poteau sera situé juste de l’autre côté de la bretelle, au plus proche du réseau principal, avec un branchement de</w:t>
      </w:r>
      <w:r w:rsidR="007F07BB">
        <w:t xml:space="preserve"> longueur réduite, afin d’évit</w:t>
      </w:r>
      <w:r>
        <w:t xml:space="preserve">er la </w:t>
      </w:r>
      <w:r w:rsidR="0088053F">
        <w:t xml:space="preserve">contamination de l’eau </w:t>
      </w:r>
      <w:r>
        <w:t xml:space="preserve">potable du réseau principal. </w:t>
      </w:r>
    </w:p>
    <w:p w:rsidR="0088053F" w:rsidRDefault="0088053F" w:rsidP="00B4500F">
      <w:pPr>
        <w:spacing w:after="0" w:line="240" w:lineRule="auto"/>
        <w:jc w:val="both"/>
      </w:pPr>
    </w:p>
    <w:p w:rsidR="00593CC2" w:rsidRDefault="00593CC2" w:rsidP="00B4500F">
      <w:pPr>
        <w:spacing w:after="0" w:line="240" w:lineRule="auto"/>
        <w:jc w:val="both"/>
      </w:pPr>
      <w:r>
        <w:t>Le poteau aura un débit mini</w:t>
      </w:r>
      <w:r w:rsidR="007F07BB">
        <w:t>m</w:t>
      </w:r>
      <w:r>
        <w:t>um de 60 m</w:t>
      </w:r>
      <w:r w:rsidRPr="00593CC2">
        <w:rPr>
          <w:vertAlign w:val="superscript"/>
        </w:rPr>
        <w:t>3</w:t>
      </w:r>
      <w:r>
        <w:t xml:space="preserve">/h et sera situé à moins de 200 m de chaque place de stationnement, conformément au Règlement du SDIS 76.  </w:t>
      </w:r>
    </w:p>
    <w:p w:rsidR="0088053F" w:rsidRDefault="0088053F" w:rsidP="00B4500F">
      <w:pPr>
        <w:spacing w:after="0" w:line="240" w:lineRule="auto"/>
        <w:jc w:val="both"/>
      </w:pPr>
    </w:p>
    <w:p w:rsidR="0088053F" w:rsidRDefault="00593CC2" w:rsidP="00B4500F">
      <w:pPr>
        <w:spacing w:after="0" w:line="240" w:lineRule="auto"/>
        <w:jc w:val="both"/>
      </w:pPr>
      <w:r>
        <w:t>L’accès à ce poteau se fera depuis l’aire via un chemin d’accès piétons. Les pompiers se stationneront sur la voie de circulation de l’aire, à une distan</w:t>
      </w:r>
      <w:r w:rsidR="007F07BB">
        <w:t>ce acceptable de l’incendie et a</w:t>
      </w:r>
      <w:r>
        <w:t>u niveau du ch</w:t>
      </w:r>
      <w:r w:rsidR="005B03CA">
        <w:t>emin. Ce chemin sera composé d’un mélange terre-pierre (afin d’assurer la rigidité nécessaire au passage de piétons),</w:t>
      </w:r>
      <w:r>
        <w:t xml:space="preserve"> d’une largeur de 1m80 et franchira le </w:t>
      </w:r>
      <w:r w:rsidR="00F84CB9" w:rsidRPr="00F84CB9">
        <w:t xml:space="preserve">grand fossé </w:t>
      </w:r>
      <w:r w:rsidR="00F84CB9">
        <w:t>de</w:t>
      </w:r>
      <w:r w:rsidR="00F84CB9" w:rsidRPr="00F84CB9">
        <w:t xml:space="preserve"> rétablissement des écoulements naturels des eaux du bassin versant amont</w:t>
      </w:r>
      <w:r w:rsidR="00F84CB9">
        <w:t xml:space="preserve"> à l’aide d’une buse. Cette buse aura un diamètre identique à celui de la buse située en aval sous l’autoroute A 150 soit 1600 mm et sera maçonnée en béton sur le dessus de manière à permettre le passage des pompiers à pied et une surverse au besoin pour ce fossé. </w:t>
      </w:r>
    </w:p>
    <w:p w:rsidR="0088053F" w:rsidRDefault="0088053F" w:rsidP="00B4500F">
      <w:pPr>
        <w:spacing w:after="0" w:line="240" w:lineRule="auto"/>
        <w:jc w:val="both"/>
      </w:pPr>
    </w:p>
    <w:p w:rsidR="0088053F" w:rsidRDefault="000247A9" w:rsidP="00572666">
      <w:pPr>
        <w:spacing w:after="0" w:line="240" w:lineRule="auto"/>
        <w:jc w:val="both"/>
      </w:pPr>
      <w:r>
        <w:t>Tous ces éléments so</w:t>
      </w:r>
      <w:r w:rsidR="00522633">
        <w:t>nt représentés sur l’annexe « 8.1.</w:t>
      </w:r>
      <w:r>
        <w:t>4</w:t>
      </w:r>
      <w:r w:rsidR="00522633">
        <w:t>.</w:t>
      </w:r>
      <w:r>
        <w:t>a - P</w:t>
      </w:r>
      <w:r w:rsidR="0088053F">
        <w:t>lan projet voirie</w:t>
      </w:r>
      <w:r>
        <w:t xml:space="preserve"> ». </w:t>
      </w:r>
      <w:r w:rsidR="0088053F">
        <w:t xml:space="preserve"> </w:t>
      </w:r>
    </w:p>
    <w:sectPr w:rsidR="0088053F" w:rsidSect="00181155">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8FF" w:rsidRDefault="00F278FF" w:rsidP="00136D0C">
      <w:pPr>
        <w:spacing w:after="0" w:line="240" w:lineRule="auto"/>
      </w:pPr>
      <w:r>
        <w:separator/>
      </w:r>
    </w:p>
  </w:endnote>
  <w:endnote w:type="continuationSeparator" w:id="0">
    <w:p w:rsidR="00F278FF" w:rsidRDefault="00F278FF" w:rsidP="00136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061241"/>
      <w:docPartObj>
        <w:docPartGallery w:val="Page Numbers (Bottom of Page)"/>
        <w:docPartUnique/>
      </w:docPartObj>
    </w:sdtPr>
    <w:sdtEndPr/>
    <w:sdtContent>
      <w:p w:rsidR="00F278FF" w:rsidRDefault="00F278FF">
        <w:pPr>
          <w:pStyle w:val="Pieddepage"/>
          <w:jc w:val="right"/>
        </w:pPr>
        <w:r>
          <w:fldChar w:fldCharType="begin"/>
        </w:r>
        <w:r>
          <w:instrText>PAGE   \* MERGEFORMAT</w:instrText>
        </w:r>
        <w:r>
          <w:fldChar w:fldCharType="separate"/>
        </w:r>
        <w:r w:rsidR="00665E5C">
          <w:rPr>
            <w:noProof/>
          </w:rPr>
          <w:t>1</w:t>
        </w:r>
        <w:r>
          <w:fldChar w:fldCharType="end"/>
        </w:r>
        <w:r w:rsidR="0088053F">
          <w:t>/5</w:t>
        </w:r>
      </w:p>
    </w:sdtContent>
  </w:sdt>
  <w:p w:rsidR="00F278FF" w:rsidRDefault="00F278F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8FF" w:rsidRDefault="00F278FF" w:rsidP="00136D0C">
      <w:pPr>
        <w:spacing w:after="0" w:line="240" w:lineRule="auto"/>
      </w:pPr>
      <w:r>
        <w:separator/>
      </w:r>
    </w:p>
  </w:footnote>
  <w:footnote w:type="continuationSeparator" w:id="0">
    <w:p w:rsidR="00F278FF" w:rsidRDefault="00F278FF" w:rsidP="00136D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C2150"/>
    <w:multiLevelType w:val="hybridMultilevel"/>
    <w:tmpl w:val="202C7DFA"/>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nsid w:val="23EF33AC"/>
    <w:multiLevelType w:val="hybridMultilevel"/>
    <w:tmpl w:val="05665E68"/>
    <w:lvl w:ilvl="0" w:tplc="5ACCD22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6976525"/>
    <w:multiLevelType w:val="hybridMultilevel"/>
    <w:tmpl w:val="517C62B4"/>
    <w:lvl w:ilvl="0" w:tplc="56A803D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51E202CF"/>
    <w:multiLevelType w:val="hybridMultilevel"/>
    <w:tmpl w:val="0B260E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8870465"/>
    <w:multiLevelType w:val="hybridMultilevel"/>
    <w:tmpl w:val="3372F408"/>
    <w:lvl w:ilvl="0" w:tplc="89EA37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69B1585"/>
    <w:multiLevelType w:val="hybridMultilevel"/>
    <w:tmpl w:val="65A6257E"/>
    <w:lvl w:ilvl="0" w:tplc="89EA37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D02"/>
    <w:rsid w:val="0000503F"/>
    <w:rsid w:val="000247A9"/>
    <w:rsid w:val="0002520B"/>
    <w:rsid w:val="000948D5"/>
    <w:rsid w:val="000A3A82"/>
    <w:rsid w:val="000B191F"/>
    <w:rsid w:val="000F30C2"/>
    <w:rsid w:val="00133CBD"/>
    <w:rsid w:val="00136D0C"/>
    <w:rsid w:val="0015316E"/>
    <w:rsid w:val="00181155"/>
    <w:rsid w:val="00187867"/>
    <w:rsid w:val="0019011D"/>
    <w:rsid w:val="00192FED"/>
    <w:rsid w:val="001A3E7E"/>
    <w:rsid w:val="001F71C3"/>
    <w:rsid w:val="00201A8E"/>
    <w:rsid w:val="002570E2"/>
    <w:rsid w:val="00277C66"/>
    <w:rsid w:val="00363351"/>
    <w:rsid w:val="00373254"/>
    <w:rsid w:val="003850A2"/>
    <w:rsid w:val="003865B2"/>
    <w:rsid w:val="00395909"/>
    <w:rsid w:val="0039796C"/>
    <w:rsid w:val="00415AA7"/>
    <w:rsid w:val="00444ACF"/>
    <w:rsid w:val="0045406A"/>
    <w:rsid w:val="00456C11"/>
    <w:rsid w:val="00460658"/>
    <w:rsid w:val="004706A2"/>
    <w:rsid w:val="00496199"/>
    <w:rsid w:val="00504929"/>
    <w:rsid w:val="005060F7"/>
    <w:rsid w:val="00522633"/>
    <w:rsid w:val="005571B5"/>
    <w:rsid w:val="00560492"/>
    <w:rsid w:val="0056607C"/>
    <w:rsid w:val="00572666"/>
    <w:rsid w:val="00593CC2"/>
    <w:rsid w:val="005B03CA"/>
    <w:rsid w:val="005E4D02"/>
    <w:rsid w:val="005F325B"/>
    <w:rsid w:val="00602DF1"/>
    <w:rsid w:val="006475F8"/>
    <w:rsid w:val="006622D5"/>
    <w:rsid w:val="00665E5C"/>
    <w:rsid w:val="00683342"/>
    <w:rsid w:val="006B0B0F"/>
    <w:rsid w:val="007F07BB"/>
    <w:rsid w:val="0084247D"/>
    <w:rsid w:val="0088053F"/>
    <w:rsid w:val="008C4093"/>
    <w:rsid w:val="008F24BB"/>
    <w:rsid w:val="009820D0"/>
    <w:rsid w:val="009D5300"/>
    <w:rsid w:val="00A473DC"/>
    <w:rsid w:val="00A50A72"/>
    <w:rsid w:val="00A64EE8"/>
    <w:rsid w:val="00A82C5A"/>
    <w:rsid w:val="00AA18C2"/>
    <w:rsid w:val="00AB5584"/>
    <w:rsid w:val="00AC32EF"/>
    <w:rsid w:val="00B0343A"/>
    <w:rsid w:val="00B4500F"/>
    <w:rsid w:val="00B50EB8"/>
    <w:rsid w:val="00B53901"/>
    <w:rsid w:val="00B60C9E"/>
    <w:rsid w:val="00BB0A21"/>
    <w:rsid w:val="00BC3D76"/>
    <w:rsid w:val="00BD5299"/>
    <w:rsid w:val="00BF6874"/>
    <w:rsid w:val="00C013C5"/>
    <w:rsid w:val="00C41988"/>
    <w:rsid w:val="00C732F1"/>
    <w:rsid w:val="00C85452"/>
    <w:rsid w:val="00CB271F"/>
    <w:rsid w:val="00D13180"/>
    <w:rsid w:val="00D2055A"/>
    <w:rsid w:val="00D31761"/>
    <w:rsid w:val="00D5204C"/>
    <w:rsid w:val="00D92D4B"/>
    <w:rsid w:val="00D97AFC"/>
    <w:rsid w:val="00DB7053"/>
    <w:rsid w:val="00DD14CF"/>
    <w:rsid w:val="00E13AB5"/>
    <w:rsid w:val="00E56AC2"/>
    <w:rsid w:val="00E63404"/>
    <w:rsid w:val="00E71118"/>
    <w:rsid w:val="00F278FF"/>
    <w:rsid w:val="00F5547F"/>
    <w:rsid w:val="00F84CB9"/>
    <w:rsid w:val="00FD14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E4D02"/>
    <w:pPr>
      <w:ind w:left="720"/>
      <w:contextualSpacing/>
    </w:pPr>
  </w:style>
  <w:style w:type="paragraph" w:styleId="Textedebulles">
    <w:name w:val="Balloon Text"/>
    <w:basedOn w:val="Normal"/>
    <w:link w:val="TextedebullesCar"/>
    <w:uiPriority w:val="99"/>
    <w:semiHidden/>
    <w:unhideWhenUsed/>
    <w:rsid w:val="005E4D0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E4D02"/>
    <w:rPr>
      <w:rFonts w:ascii="Tahoma" w:hAnsi="Tahoma" w:cs="Tahoma"/>
      <w:sz w:val="16"/>
      <w:szCs w:val="16"/>
    </w:rPr>
  </w:style>
  <w:style w:type="paragraph" w:styleId="En-tte">
    <w:name w:val="header"/>
    <w:basedOn w:val="Normal"/>
    <w:link w:val="En-tteCar"/>
    <w:uiPriority w:val="99"/>
    <w:unhideWhenUsed/>
    <w:rsid w:val="00136D0C"/>
    <w:pPr>
      <w:tabs>
        <w:tab w:val="center" w:pos="4536"/>
        <w:tab w:val="right" w:pos="9072"/>
      </w:tabs>
      <w:spacing w:after="0" w:line="240" w:lineRule="auto"/>
    </w:pPr>
  </w:style>
  <w:style w:type="character" w:customStyle="1" w:styleId="En-tteCar">
    <w:name w:val="En-tête Car"/>
    <w:basedOn w:val="Policepardfaut"/>
    <w:link w:val="En-tte"/>
    <w:uiPriority w:val="99"/>
    <w:rsid w:val="00136D0C"/>
  </w:style>
  <w:style w:type="paragraph" w:styleId="Pieddepage">
    <w:name w:val="footer"/>
    <w:basedOn w:val="Normal"/>
    <w:link w:val="PieddepageCar"/>
    <w:uiPriority w:val="99"/>
    <w:unhideWhenUsed/>
    <w:rsid w:val="00136D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6D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E4D02"/>
    <w:pPr>
      <w:ind w:left="720"/>
      <w:contextualSpacing/>
    </w:pPr>
  </w:style>
  <w:style w:type="paragraph" w:styleId="Textedebulles">
    <w:name w:val="Balloon Text"/>
    <w:basedOn w:val="Normal"/>
    <w:link w:val="TextedebullesCar"/>
    <w:uiPriority w:val="99"/>
    <w:semiHidden/>
    <w:unhideWhenUsed/>
    <w:rsid w:val="005E4D0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E4D02"/>
    <w:rPr>
      <w:rFonts w:ascii="Tahoma" w:hAnsi="Tahoma" w:cs="Tahoma"/>
      <w:sz w:val="16"/>
      <w:szCs w:val="16"/>
    </w:rPr>
  </w:style>
  <w:style w:type="paragraph" w:styleId="En-tte">
    <w:name w:val="header"/>
    <w:basedOn w:val="Normal"/>
    <w:link w:val="En-tteCar"/>
    <w:uiPriority w:val="99"/>
    <w:unhideWhenUsed/>
    <w:rsid w:val="00136D0C"/>
    <w:pPr>
      <w:tabs>
        <w:tab w:val="center" w:pos="4536"/>
        <w:tab w:val="right" w:pos="9072"/>
      </w:tabs>
      <w:spacing w:after="0" w:line="240" w:lineRule="auto"/>
    </w:pPr>
  </w:style>
  <w:style w:type="character" w:customStyle="1" w:styleId="En-tteCar">
    <w:name w:val="En-tête Car"/>
    <w:basedOn w:val="Policepardfaut"/>
    <w:link w:val="En-tte"/>
    <w:uiPriority w:val="99"/>
    <w:rsid w:val="00136D0C"/>
  </w:style>
  <w:style w:type="paragraph" w:styleId="Pieddepage">
    <w:name w:val="footer"/>
    <w:basedOn w:val="Normal"/>
    <w:link w:val="PieddepageCar"/>
    <w:uiPriority w:val="99"/>
    <w:unhideWhenUsed/>
    <w:rsid w:val="00136D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6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35495">
      <w:bodyDiv w:val="1"/>
      <w:marLeft w:val="0"/>
      <w:marRight w:val="0"/>
      <w:marTop w:val="0"/>
      <w:marBottom w:val="0"/>
      <w:divBdr>
        <w:top w:val="none" w:sz="0" w:space="0" w:color="auto"/>
        <w:left w:val="none" w:sz="0" w:space="0" w:color="auto"/>
        <w:bottom w:val="none" w:sz="0" w:space="0" w:color="auto"/>
        <w:right w:val="none" w:sz="0" w:space="0" w:color="auto"/>
      </w:divBdr>
    </w:div>
    <w:div w:id="194198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87CF7-5A5F-427D-BCBE-392F14A2F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BABC4E1B.dotm</Template>
  <TotalTime>1699</TotalTime>
  <Pages>5</Pages>
  <Words>1854</Words>
  <Characters>10198</Characters>
  <Application>Microsoft Office Word</Application>
  <DocSecurity>0</DocSecurity>
  <Lines>84</Lines>
  <Paragraphs>24</Paragraphs>
  <ScaleCrop>false</ScaleCrop>
  <HeadingPairs>
    <vt:vector size="2" baseType="variant">
      <vt:variant>
        <vt:lpstr>Titre</vt:lpstr>
      </vt:variant>
      <vt:variant>
        <vt:i4>1</vt:i4>
      </vt:variant>
    </vt:vector>
  </HeadingPairs>
  <TitlesOfParts>
    <vt:vector size="1" baseType="lpstr">
      <vt:lpstr/>
    </vt:vector>
  </TitlesOfParts>
  <Company>Departement de Seine Maritime</Company>
  <LinksUpToDate>false</LinksUpToDate>
  <CharactersWithSpaces>12028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MARTEL Charline</dc:creator>
  <cp:lastModifiedBy>EUGENE Melissandre</cp:lastModifiedBy>
  <cp:revision>34</cp:revision>
  <dcterms:created xsi:type="dcterms:W3CDTF">2019-04-04T14:29:00Z</dcterms:created>
  <dcterms:modified xsi:type="dcterms:W3CDTF">2019-12-18T10:42:00Z</dcterms:modified>
</cp:coreProperties>
</file>